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B07" w:rsidRDefault="00DA4DFD">
      <w:pPr>
        <w:pStyle w:val="Norma"/>
        <w:pBdr>
          <w:bottom w:val="single" w:sz="6" w:space="1" w:color="auto"/>
        </w:pBdr>
        <w:spacing w:after="600"/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262255" cy="33464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3AA">
        <w:rPr>
          <w:position w:val="34"/>
          <w:sz w:val="22"/>
        </w:rPr>
        <w:fldChar w:fldCharType="begin"/>
      </w:r>
      <w:r w:rsidR="00533B07">
        <w:rPr>
          <w:position w:val="34"/>
          <w:sz w:val="22"/>
        </w:rPr>
        <w:instrText>SYMBOL 228 \f "Symbol"</w:instrText>
      </w:r>
      <w:r w:rsidR="004253AA">
        <w:rPr>
          <w:position w:val="34"/>
          <w:sz w:val="22"/>
        </w:rPr>
        <w:fldChar w:fldCharType="end"/>
      </w:r>
    </w:p>
    <w:p w:rsidR="0066163A" w:rsidRDefault="0066163A" w:rsidP="007B5B7C">
      <w:pPr>
        <w:pStyle w:val="Norma"/>
        <w:spacing w:before="840" w:after="240"/>
        <w:ind w:left="0" w:right="0" w:firstLine="0"/>
        <w:jc w:val="center"/>
        <w:rPr>
          <w:sz w:val="22"/>
        </w:rPr>
      </w:pPr>
    </w:p>
    <w:p w:rsidR="00533B07" w:rsidRDefault="0066163A" w:rsidP="007B5B7C">
      <w:pPr>
        <w:pStyle w:val="Norma"/>
        <w:spacing w:before="840" w:after="240"/>
        <w:ind w:left="0" w:right="0" w:firstLine="0"/>
        <w:jc w:val="center"/>
        <w:rPr>
          <w:sz w:val="22"/>
        </w:rPr>
      </w:pPr>
      <w:r w:rsidRPr="003C6C89">
        <w:rPr>
          <w:sz w:val="22"/>
        </w:rPr>
        <w:object w:dxaOrig="1510" w:dyaOrig="1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7pt;height:104.25pt" o:ole="">
            <v:imagedata r:id="rId10" o:title=""/>
          </v:shape>
          <o:OLEObject Type="Embed" ProgID="Word.Picture.8" ShapeID="_x0000_i1025" DrawAspect="Content" ObjectID="_1732519781" r:id="rId11"/>
        </w:object>
      </w:r>
    </w:p>
    <w:p w:rsidR="0066163A" w:rsidRDefault="0066163A" w:rsidP="0066163A">
      <w:pPr>
        <w:pStyle w:val="a0"/>
      </w:pPr>
    </w:p>
    <w:p w:rsidR="0066163A" w:rsidRPr="0066163A" w:rsidRDefault="0066163A" w:rsidP="0066163A">
      <w:pPr>
        <w:pStyle w:val="a0"/>
      </w:pPr>
    </w:p>
    <w:p w:rsidR="00533B07" w:rsidRDefault="00533B07" w:rsidP="007C509E">
      <w:pPr>
        <w:pStyle w:val="Norma"/>
        <w:spacing w:before="960" w:line="360" w:lineRule="auto"/>
        <w:ind w:left="0" w:right="0" w:firstLine="284"/>
        <w:jc w:val="center"/>
        <w:rPr>
          <w:rFonts w:ascii="Peterburg" w:hAnsi="Peterburg"/>
          <w:color w:val="3366FF"/>
          <w:sz w:val="44"/>
        </w:rPr>
      </w:pPr>
      <w:r>
        <w:rPr>
          <w:rFonts w:ascii="Peterburg" w:hAnsi="Peterburg"/>
          <w:color w:val="3366FF"/>
          <w:sz w:val="44"/>
        </w:rPr>
        <w:t>ИНСТРУКЦИЯ ПО ЭКСПЛУАТАЦИИ</w:t>
      </w:r>
    </w:p>
    <w:p w:rsidR="00533B07" w:rsidRDefault="00533B07">
      <w:pPr>
        <w:pStyle w:val="Norma"/>
        <w:spacing w:before="60" w:line="360" w:lineRule="auto"/>
        <w:ind w:left="0" w:right="0" w:firstLine="284"/>
        <w:jc w:val="center"/>
        <w:rPr>
          <w:rFonts w:ascii="Peterburg" w:hAnsi="Peterburg"/>
          <w:color w:val="3366FF"/>
          <w:sz w:val="44"/>
        </w:rPr>
      </w:pPr>
      <w:r>
        <w:rPr>
          <w:rFonts w:ascii="Peterburg" w:hAnsi="Peterburg"/>
          <w:color w:val="3366FF"/>
          <w:sz w:val="44"/>
        </w:rPr>
        <w:t>ПАСПОРТ</w:t>
      </w:r>
    </w:p>
    <w:p w:rsidR="00533B07" w:rsidRDefault="00533B07">
      <w:pPr>
        <w:pStyle w:val="Norma"/>
        <w:ind w:left="0" w:right="-1" w:firstLine="0"/>
        <w:jc w:val="center"/>
        <w:rPr>
          <w:rFonts w:ascii="Peterburg" w:hAnsi="Peterburg"/>
          <w:i/>
          <w:color w:val="3366FF"/>
          <w:sz w:val="44"/>
        </w:rPr>
      </w:pPr>
      <w:r>
        <w:rPr>
          <w:rFonts w:ascii="Peterburg" w:hAnsi="Peterburg"/>
          <w:i/>
          <w:color w:val="3366FF"/>
          <w:sz w:val="44"/>
        </w:rPr>
        <w:t xml:space="preserve">НА ПРОМЫВАТЕЛЬ ПЛАНШЕТОВ </w:t>
      </w:r>
      <w:proofErr w:type="gramStart"/>
      <w:r>
        <w:rPr>
          <w:rFonts w:ascii="Peterburg" w:hAnsi="Peterburg"/>
          <w:i/>
          <w:color w:val="3366FF"/>
          <w:sz w:val="44"/>
        </w:rPr>
        <w:t>АВТОМАТИЧЕСКИЙ</w:t>
      </w:r>
      <w:proofErr w:type="gramEnd"/>
      <w:r>
        <w:rPr>
          <w:rFonts w:ascii="Peterburg" w:hAnsi="Peterburg"/>
          <w:i/>
          <w:color w:val="3366FF"/>
          <w:sz w:val="44"/>
        </w:rPr>
        <w:br/>
        <w:t>ППА-01</w:t>
      </w:r>
    </w:p>
    <w:p w:rsidR="00533B07" w:rsidRDefault="00533B07">
      <w:pPr>
        <w:pStyle w:val="Norma"/>
        <w:spacing w:before="60" w:line="360" w:lineRule="auto"/>
        <w:ind w:left="0" w:right="0" w:firstLine="284"/>
        <w:jc w:val="center"/>
        <w:rPr>
          <w:rFonts w:ascii="Peterburg" w:hAnsi="Peterburg"/>
          <w:b/>
          <w:color w:val="3366FF"/>
          <w:sz w:val="52"/>
        </w:rPr>
      </w:pPr>
      <w:r>
        <w:rPr>
          <w:rFonts w:ascii="Peterburg" w:hAnsi="Peterburg"/>
          <w:b/>
          <w:color w:val="3366FF"/>
          <w:sz w:val="52"/>
        </w:rPr>
        <w:t>ПРОПЛАН</w:t>
      </w:r>
      <w:r w:rsidR="004253AA">
        <w:rPr>
          <w:rFonts w:ascii="Peterburg" w:hAnsi="Peterburg"/>
          <w:b/>
          <w:color w:val="3366FF"/>
          <w:sz w:val="52"/>
        </w:rPr>
        <w:fldChar w:fldCharType="begin"/>
      </w:r>
      <w:r>
        <w:rPr>
          <w:rFonts w:ascii="Peterburg" w:hAnsi="Peterburg"/>
          <w:b/>
          <w:color w:val="3366FF"/>
          <w:sz w:val="52"/>
        </w:rPr>
        <w:instrText>SYMBOL 228 \f "Symbol"</w:instrText>
      </w:r>
      <w:r w:rsidR="004253AA">
        <w:rPr>
          <w:rFonts w:ascii="Peterburg" w:hAnsi="Peterburg"/>
          <w:b/>
          <w:color w:val="3366FF"/>
          <w:sz w:val="52"/>
        </w:rPr>
        <w:fldChar w:fldCharType="end"/>
      </w:r>
    </w:p>
    <w:p w:rsidR="00533B07" w:rsidRPr="00953BDC" w:rsidRDefault="00533B07">
      <w:pPr>
        <w:pStyle w:val="Norma"/>
        <w:spacing w:before="60" w:line="360" w:lineRule="auto"/>
        <w:ind w:left="0" w:right="0" w:firstLine="284"/>
        <w:jc w:val="center"/>
        <w:rPr>
          <w:rFonts w:ascii="Peterburg" w:hAnsi="Peterburg"/>
          <w:color w:val="3366FF"/>
          <w:sz w:val="32"/>
        </w:rPr>
      </w:pPr>
      <w:r w:rsidRPr="00953BDC">
        <w:rPr>
          <w:rFonts w:ascii="Peterburg" w:hAnsi="Peterburg"/>
          <w:color w:val="3366FF"/>
          <w:sz w:val="32"/>
        </w:rPr>
        <w:t>ТУ 9443–002–35924433–2005</w:t>
      </w:r>
    </w:p>
    <w:p w:rsidR="00B54454" w:rsidRDefault="00533B07" w:rsidP="00953BDC">
      <w:pPr>
        <w:pStyle w:val="Norma"/>
        <w:pBdr>
          <w:top w:val="double" w:sz="12" w:space="1" w:color="auto"/>
          <w:bottom w:val="double" w:sz="12" w:space="1" w:color="auto"/>
        </w:pBdr>
        <w:spacing w:before="2880"/>
        <w:ind w:left="0" w:right="0" w:firstLine="0"/>
        <w:jc w:val="center"/>
        <w:rPr>
          <w:sz w:val="34"/>
        </w:rPr>
      </w:pPr>
      <w:r>
        <w:rPr>
          <w:sz w:val="34"/>
        </w:rPr>
        <w:t>Москва</w:t>
      </w:r>
    </w:p>
    <w:p w:rsidR="00533B07" w:rsidRDefault="00533B07">
      <w:pPr>
        <w:pStyle w:val="Norma"/>
        <w:jc w:val="center"/>
        <w:rPr>
          <w:sz w:val="12"/>
        </w:rPr>
        <w:sectPr w:rsidR="00533B07">
          <w:pgSz w:w="11907" w:h="16840" w:code="9"/>
          <w:pgMar w:top="851" w:right="851" w:bottom="851" w:left="1134" w:header="720" w:footer="720" w:gutter="0"/>
          <w:cols w:space="720"/>
        </w:sectPr>
      </w:pPr>
    </w:p>
    <w:p w:rsidR="00533B07" w:rsidRDefault="00533B07">
      <w:pPr>
        <w:pStyle w:val="Norma"/>
        <w:spacing w:line="240" w:lineRule="auto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bookmarkStart w:id="0" w:name="_Toc310061527"/>
    <w:p w:rsidR="001069F3" w:rsidRDefault="004253AA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 w:rsidRPr="004253AA">
        <w:rPr>
          <w:rFonts w:ascii="Arial" w:hAnsi="Arial"/>
          <w:szCs w:val="24"/>
        </w:rPr>
        <w:fldChar w:fldCharType="begin"/>
      </w:r>
      <w:r w:rsidR="00533B07" w:rsidRPr="003255A3">
        <w:rPr>
          <w:rFonts w:ascii="Arial" w:hAnsi="Arial"/>
          <w:szCs w:val="24"/>
        </w:rPr>
        <w:instrText xml:space="preserve"> TOC \o "1-2" </w:instrText>
      </w:r>
      <w:r w:rsidRPr="004253AA">
        <w:rPr>
          <w:rFonts w:ascii="Arial" w:hAnsi="Arial"/>
          <w:szCs w:val="24"/>
        </w:rPr>
        <w:fldChar w:fldCharType="separate"/>
      </w:r>
      <w:r w:rsidR="001069F3">
        <w:t>ТЕХНИЧЕСКИЕ ХАРАКТЕРИСТИКИ</w:t>
      </w:r>
      <w:r w:rsidR="001069F3">
        <w:tab/>
      </w:r>
      <w:r>
        <w:fldChar w:fldCharType="begin"/>
      </w:r>
      <w:r w:rsidR="001069F3">
        <w:instrText xml:space="preserve"> PAGEREF _Toc436054972 \h </w:instrText>
      </w:r>
      <w:r>
        <w:fldChar w:fldCharType="separate"/>
      </w:r>
      <w:r w:rsidR="00703B92">
        <w:t>2</w:t>
      </w:r>
      <w:r>
        <w:fldChar w:fldCharType="end"/>
      </w:r>
    </w:p>
    <w:p w:rsidR="001069F3" w:rsidRDefault="001069F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ПРЕДУПРЕЖДЕНИЕ</w:t>
      </w:r>
      <w:r>
        <w:tab/>
      </w:r>
      <w:r w:rsidR="004253AA">
        <w:fldChar w:fldCharType="begin"/>
      </w:r>
      <w:r>
        <w:instrText xml:space="preserve"> PAGEREF _Toc436054973 \h </w:instrText>
      </w:r>
      <w:r w:rsidR="004253AA">
        <w:fldChar w:fldCharType="separate"/>
      </w:r>
      <w:r w:rsidR="00703B92">
        <w:t>3</w:t>
      </w:r>
      <w:r w:rsidR="004253AA">
        <w:fldChar w:fldCharType="end"/>
      </w:r>
    </w:p>
    <w:p w:rsidR="001069F3" w:rsidRDefault="001069F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ОТЛИЧИТЕЛЬНЫЕ ОСОБЕННОСТИ</w:t>
      </w:r>
      <w:r>
        <w:tab/>
      </w:r>
      <w:r w:rsidR="004253AA">
        <w:fldChar w:fldCharType="begin"/>
      </w:r>
      <w:r>
        <w:instrText xml:space="preserve"> PAGEREF _Toc436054974 \h </w:instrText>
      </w:r>
      <w:r w:rsidR="004253AA">
        <w:fldChar w:fldCharType="separate"/>
      </w:r>
      <w:r w:rsidR="00703B92">
        <w:t>3</w:t>
      </w:r>
      <w:r w:rsidR="004253AA">
        <w:fldChar w:fldCharType="end"/>
      </w:r>
    </w:p>
    <w:p w:rsidR="001069F3" w:rsidRDefault="001069F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ПРЕДОСТОРОЖНОСТИ</w:t>
      </w:r>
      <w:r>
        <w:tab/>
      </w:r>
      <w:r w:rsidR="004253AA">
        <w:fldChar w:fldCharType="begin"/>
      </w:r>
      <w:r>
        <w:instrText xml:space="preserve"> PAGEREF _Toc436054975 \h </w:instrText>
      </w:r>
      <w:r w:rsidR="004253AA">
        <w:fldChar w:fldCharType="separate"/>
      </w:r>
      <w:r w:rsidR="00703B92">
        <w:t>3</w:t>
      </w:r>
      <w:r w:rsidR="004253AA">
        <w:fldChar w:fldCharType="end"/>
      </w:r>
    </w:p>
    <w:p w:rsidR="001069F3" w:rsidRDefault="001069F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ДЕТАЛИ И ОРГАНЫ УПРАВЛЕНИЯ</w:t>
      </w:r>
      <w:r>
        <w:tab/>
      </w:r>
      <w:r w:rsidR="004253AA">
        <w:fldChar w:fldCharType="begin"/>
      </w:r>
      <w:r>
        <w:instrText xml:space="preserve"> PAGEREF _Toc436054976 \h </w:instrText>
      </w:r>
      <w:r w:rsidR="004253AA">
        <w:fldChar w:fldCharType="separate"/>
      </w:r>
      <w:r w:rsidR="00703B92">
        <w:t>4</w:t>
      </w:r>
      <w:r w:rsidR="004253AA">
        <w:fldChar w:fldCharType="end"/>
      </w:r>
    </w:p>
    <w:p w:rsidR="001069F3" w:rsidRDefault="001069F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ПОДГОТОВКА К РАБОТЕ.</w:t>
      </w:r>
      <w:r>
        <w:tab/>
      </w:r>
      <w:r w:rsidR="004253AA">
        <w:fldChar w:fldCharType="begin"/>
      </w:r>
      <w:r>
        <w:instrText xml:space="preserve"> PAGEREF _Toc436054977 \h </w:instrText>
      </w:r>
      <w:r w:rsidR="004253AA">
        <w:fldChar w:fldCharType="separate"/>
      </w:r>
      <w:r w:rsidR="00703B92">
        <w:t>5</w:t>
      </w:r>
      <w:r w:rsidR="004253AA">
        <w:fldChar w:fldCharType="end"/>
      </w:r>
    </w:p>
    <w:p w:rsidR="001069F3" w:rsidRDefault="001069F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ВЫБОР ПРОГРАММЫ</w:t>
      </w:r>
      <w:r>
        <w:tab/>
      </w:r>
      <w:r w:rsidR="004253AA">
        <w:fldChar w:fldCharType="begin"/>
      </w:r>
      <w:r>
        <w:instrText xml:space="preserve"> PAGEREF _Toc436054978 \h </w:instrText>
      </w:r>
      <w:r w:rsidR="004253AA">
        <w:fldChar w:fldCharType="separate"/>
      </w:r>
      <w:r w:rsidR="00703B92">
        <w:t>7</w:t>
      </w:r>
      <w:r w:rsidR="004253AA">
        <w:fldChar w:fldCharType="end"/>
      </w:r>
    </w:p>
    <w:p w:rsidR="001069F3" w:rsidRDefault="001069F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РАБОТА ПРОМЫВАТЕЛЯ ПО ВЫБРАННОЙ ПРОГРАММЕ</w:t>
      </w:r>
      <w:r>
        <w:tab/>
      </w:r>
      <w:r w:rsidR="004253AA">
        <w:fldChar w:fldCharType="begin"/>
      </w:r>
      <w:r>
        <w:instrText xml:space="preserve"> PAGEREF _Toc436054979 \h </w:instrText>
      </w:r>
      <w:r w:rsidR="004253AA">
        <w:fldChar w:fldCharType="separate"/>
      </w:r>
      <w:r w:rsidR="00703B92">
        <w:t>10</w:t>
      </w:r>
      <w:r w:rsidR="004253AA">
        <w:fldChar w:fldCharType="end"/>
      </w:r>
    </w:p>
    <w:p w:rsidR="001069F3" w:rsidRDefault="001069F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УСТАНОВКА ПАРАМЕТРОВ ПЛАНШЕТА</w:t>
      </w:r>
      <w:r>
        <w:tab/>
      </w:r>
      <w:r w:rsidR="004253AA">
        <w:fldChar w:fldCharType="begin"/>
      </w:r>
      <w:r>
        <w:instrText xml:space="preserve"> PAGEREF _Toc436054980 \h </w:instrText>
      </w:r>
      <w:r w:rsidR="004253AA">
        <w:fldChar w:fldCharType="separate"/>
      </w:r>
      <w:r w:rsidR="00703B92">
        <w:t>11</w:t>
      </w:r>
      <w:r w:rsidR="004253AA">
        <w:fldChar w:fldCharType="end"/>
      </w:r>
    </w:p>
    <w:p w:rsidR="001069F3" w:rsidRDefault="001069F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СОЗДАНИЕ СОБСТВЕННОЙ ПРОГРАММЫ ПОЛЬЗОВАТЕЛЯ.</w:t>
      </w:r>
      <w:r>
        <w:tab/>
      </w:r>
      <w:r w:rsidR="004253AA">
        <w:fldChar w:fldCharType="begin"/>
      </w:r>
      <w:r>
        <w:instrText xml:space="preserve"> PAGEREF _Toc436054981 \h </w:instrText>
      </w:r>
      <w:r w:rsidR="004253AA">
        <w:fldChar w:fldCharType="separate"/>
      </w:r>
      <w:r w:rsidR="00703B92">
        <w:t>13</w:t>
      </w:r>
      <w:r w:rsidR="004253AA">
        <w:fldChar w:fldCharType="end"/>
      </w:r>
    </w:p>
    <w:p w:rsidR="001069F3" w:rsidRDefault="001069F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РАБОТА С ПРИБОРОМ.</w:t>
      </w:r>
      <w:r>
        <w:tab/>
      </w:r>
      <w:r w:rsidR="004253AA">
        <w:fldChar w:fldCharType="begin"/>
      </w:r>
      <w:r>
        <w:instrText xml:space="preserve"> PAGEREF _Toc436054982 \h </w:instrText>
      </w:r>
      <w:r w:rsidR="004253AA">
        <w:fldChar w:fldCharType="separate"/>
      </w:r>
      <w:r w:rsidR="00703B92">
        <w:t>15</w:t>
      </w:r>
      <w:r w:rsidR="004253AA">
        <w:fldChar w:fldCharType="end"/>
      </w:r>
    </w:p>
    <w:p w:rsidR="001069F3" w:rsidRDefault="001069F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ТЕХНИЧЕСКОЕ ОБСЛУЖИВАНИЕ И РЕМОНТ</w:t>
      </w:r>
      <w:r>
        <w:tab/>
      </w:r>
      <w:r w:rsidR="004253AA">
        <w:fldChar w:fldCharType="begin"/>
      </w:r>
      <w:r>
        <w:instrText xml:space="preserve"> PAGEREF _Toc436054983 \h </w:instrText>
      </w:r>
      <w:r w:rsidR="004253AA">
        <w:fldChar w:fldCharType="separate"/>
      </w:r>
      <w:r w:rsidR="00703B92">
        <w:t>16</w:t>
      </w:r>
      <w:r w:rsidR="004253AA">
        <w:fldChar w:fldCharType="end"/>
      </w:r>
    </w:p>
    <w:p w:rsidR="001069F3" w:rsidRDefault="001069F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ВОЗМОЖНЫЕ НЕИСПРАВНОСТИ</w:t>
      </w:r>
      <w:r>
        <w:tab/>
      </w:r>
      <w:r w:rsidR="004253AA">
        <w:fldChar w:fldCharType="begin"/>
      </w:r>
      <w:r>
        <w:instrText xml:space="preserve"> PAGEREF _Toc436054984 \h </w:instrText>
      </w:r>
      <w:r w:rsidR="004253AA">
        <w:fldChar w:fldCharType="separate"/>
      </w:r>
      <w:r w:rsidR="00703B92">
        <w:t>18</w:t>
      </w:r>
      <w:r w:rsidR="004253AA">
        <w:fldChar w:fldCharType="end"/>
      </w:r>
    </w:p>
    <w:p w:rsidR="00533B07" w:rsidRPr="00D954E3" w:rsidRDefault="004253AA">
      <w:pPr>
        <w:pStyle w:val="1"/>
        <w:rPr>
          <w:sz w:val="26"/>
        </w:rPr>
      </w:pPr>
      <w:r w:rsidRPr="003255A3">
        <w:rPr>
          <w:rFonts w:ascii="Arial" w:hAnsi="Arial"/>
          <w:sz w:val="24"/>
          <w:szCs w:val="24"/>
        </w:rPr>
        <w:fldChar w:fldCharType="end"/>
      </w:r>
      <w:r w:rsidR="00533B07">
        <w:rPr>
          <w:sz w:val="22"/>
        </w:rPr>
        <w:br w:type="page"/>
      </w:r>
      <w:bookmarkStart w:id="1" w:name="_Toc310333508"/>
      <w:bookmarkStart w:id="2" w:name="_Toc315181112"/>
      <w:bookmarkStart w:id="3" w:name="_Toc436054972"/>
      <w:r w:rsidR="00533B07" w:rsidRPr="00D954E3">
        <w:rPr>
          <w:sz w:val="26"/>
        </w:rPr>
        <w:lastRenderedPageBreak/>
        <w:t>ТЕХНИЧЕСКИЕ ХАРАКТЕРИСТИКИ</w:t>
      </w:r>
      <w:bookmarkEnd w:id="0"/>
      <w:bookmarkEnd w:id="1"/>
      <w:bookmarkEnd w:id="2"/>
      <w:bookmarkEnd w:id="3"/>
    </w:p>
    <w:tbl>
      <w:tblPr>
        <w:tblW w:w="0" w:type="auto"/>
        <w:tblInd w:w="1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5987"/>
        <w:gridCol w:w="3827"/>
      </w:tblGrid>
      <w:tr w:rsidR="00533B07">
        <w:trPr>
          <w:cantSplit/>
        </w:trPr>
        <w:tc>
          <w:tcPr>
            <w:tcW w:w="5987" w:type="dxa"/>
          </w:tcPr>
          <w:p w:rsidR="00533B07" w:rsidRDefault="00533B07">
            <w:pPr>
              <w:pStyle w:val="Norma"/>
              <w:spacing w:before="120" w:after="120" w:line="240" w:lineRule="auto"/>
              <w:ind w:left="0" w:right="0" w:firstLine="0"/>
              <w:rPr>
                <w:sz w:val="22"/>
              </w:rPr>
            </w:pPr>
            <w:r>
              <w:t>Габаритные размеры (не более)</w:t>
            </w:r>
            <w:r>
              <w:br/>
              <w:t>(без учета сливной ёмкости)</w:t>
            </w:r>
          </w:p>
        </w:tc>
        <w:tc>
          <w:tcPr>
            <w:tcW w:w="3827" w:type="dxa"/>
          </w:tcPr>
          <w:p w:rsidR="00533B07" w:rsidRDefault="00533B07">
            <w:pPr>
              <w:pStyle w:val="Norma"/>
              <w:spacing w:before="120" w:after="120" w:line="240" w:lineRule="auto"/>
              <w:ind w:left="0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320</w:t>
            </w:r>
            <w:smartTag w:uri="urn:schemas-microsoft-com:office:smarttags" w:element="PersonName">
              <w:r>
                <w:rPr>
                  <w:sz w:val="22"/>
                </w:rPr>
                <w:t>*</w:t>
              </w:r>
            </w:smartTag>
            <w:r>
              <w:rPr>
                <w:sz w:val="22"/>
              </w:rPr>
              <w:t>310</w:t>
            </w:r>
            <w:smartTag w:uri="urn:schemas-microsoft-com:office:smarttags" w:element="PersonName">
              <w:r>
                <w:rPr>
                  <w:sz w:val="22"/>
                </w:rPr>
                <w:t>*</w:t>
              </w:r>
            </w:smartTag>
            <w:r>
              <w:rPr>
                <w:sz w:val="22"/>
              </w:rPr>
              <w:t>115 мм</w:t>
            </w:r>
          </w:p>
        </w:tc>
      </w:tr>
      <w:tr w:rsidR="00533B07">
        <w:trPr>
          <w:cantSplit/>
        </w:trPr>
        <w:tc>
          <w:tcPr>
            <w:tcW w:w="5987" w:type="dxa"/>
          </w:tcPr>
          <w:p w:rsidR="00533B07" w:rsidRDefault="00533B07">
            <w:pPr>
              <w:pStyle w:val="Norma"/>
              <w:spacing w:before="120" w:after="12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Вес (с учетом встроенного насоса)</w:t>
            </w:r>
          </w:p>
        </w:tc>
        <w:tc>
          <w:tcPr>
            <w:tcW w:w="3827" w:type="dxa"/>
          </w:tcPr>
          <w:p w:rsidR="00533B07" w:rsidRDefault="00533B07">
            <w:pPr>
              <w:pStyle w:val="Norma"/>
              <w:spacing w:before="120" w:after="120" w:line="240" w:lineRule="auto"/>
              <w:ind w:left="0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Не более 6 кг</w:t>
            </w:r>
          </w:p>
        </w:tc>
      </w:tr>
      <w:tr w:rsidR="00533B07">
        <w:trPr>
          <w:cantSplit/>
        </w:trPr>
        <w:tc>
          <w:tcPr>
            <w:tcW w:w="5987" w:type="dxa"/>
            <w:tcBorders>
              <w:bottom w:val="nil"/>
            </w:tcBorders>
          </w:tcPr>
          <w:p w:rsidR="00533B07" w:rsidRDefault="00533B07">
            <w:pPr>
              <w:spacing w:before="60"/>
            </w:pPr>
            <w:r>
              <w:t>Эле</w:t>
            </w:r>
            <w:r w:rsidRPr="00A31248">
              <w:rPr>
                <w:sz w:val="24"/>
                <w:szCs w:val="24"/>
              </w:rPr>
              <w:t>ктро</w:t>
            </w:r>
            <w:r>
              <w:t>питание</w:t>
            </w:r>
          </w:p>
        </w:tc>
        <w:tc>
          <w:tcPr>
            <w:tcW w:w="3827" w:type="dxa"/>
            <w:tcBorders>
              <w:bottom w:val="nil"/>
            </w:tcBorders>
          </w:tcPr>
          <w:p w:rsidR="00533B07" w:rsidRDefault="00533B07">
            <w:pPr>
              <w:spacing w:before="60"/>
              <w:jc w:val="center"/>
            </w:pPr>
            <w:r>
              <w:t>220В, 50Гц</w:t>
            </w:r>
          </w:p>
        </w:tc>
      </w:tr>
      <w:tr w:rsidR="00533B07">
        <w:trPr>
          <w:cantSplit/>
        </w:trPr>
        <w:tc>
          <w:tcPr>
            <w:tcW w:w="5987" w:type="dxa"/>
            <w:tcBorders>
              <w:bottom w:val="nil"/>
            </w:tcBorders>
          </w:tcPr>
          <w:p w:rsidR="00533B07" w:rsidRDefault="00533B07">
            <w:pPr>
              <w:spacing w:before="60"/>
            </w:pPr>
            <w:r>
              <w:t>Потребляемая мощность</w:t>
            </w:r>
          </w:p>
        </w:tc>
        <w:tc>
          <w:tcPr>
            <w:tcW w:w="3827" w:type="dxa"/>
            <w:tcBorders>
              <w:bottom w:val="nil"/>
            </w:tcBorders>
          </w:tcPr>
          <w:p w:rsidR="00533B07" w:rsidRDefault="00533B07">
            <w:pPr>
              <w:spacing w:before="60"/>
              <w:jc w:val="center"/>
            </w:pPr>
            <w:r>
              <w:t>60 Вт</w:t>
            </w:r>
          </w:p>
        </w:tc>
      </w:tr>
      <w:tr w:rsidR="00533B07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3B07" w:rsidRDefault="00533B07">
            <w:pPr>
              <w:spacing w:before="60"/>
            </w:pPr>
            <w:r>
              <w:t>Система залива жидкости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33B07" w:rsidRDefault="00533B07">
            <w:pPr>
              <w:spacing w:before="60"/>
              <w:jc w:val="center"/>
            </w:pPr>
            <w:proofErr w:type="spellStart"/>
            <w:r>
              <w:t>Диспенсерная</w:t>
            </w:r>
            <w:proofErr w:type="spellEnd"/>
          </w:p>
        </w:tc>
      </w:tr>
      <w:tr w:rsidR="00533B07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3B07" w:rsidRDefault="00533B07">
            <w:pPr>
              <w:tabs>
                <w:tab w:val="left" w:pos="6204"/>
                <w:tab w:val="left" w:pos="10314"/>
              </w:tabs>
              <w:spacing w:before="60"/>
            </w:pPr>
            <w:r>
              <w:t>Количество промывающих жидкостей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33B07" w:rsidRDefault="00533B07">
            <w:pPr>
              <w:tabs>
                <w:tab w:val="left" w:pos="6204"/>
                <w:tab w:val="left" w:pos="10314"/>
              </w:tabs>
              <w:spacing w:before="60"/>
              <w:jc w:val="center"/>
            </w:pPr>
            <w:r>
              <w:t>Не ограничено</w:t>
            </w:r>
          </w:p>
        </w:tc>
      </w:tr>
      <w:tr w:rsidR="00000D86" w:rsidTr="008C0583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D86" w:rsidRDefault="00000D86" w:rsidP="00000D86">
            <w:pPr>
              <w:spacing w:before="60"/>
            </w:pPr>
            <w:r w:rsidRPr="00141A2E">
              <w:t>Минимальная доза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D86" w:rsidRDefault="00000D86" w:rsidP="008C0583">
            <w:pPr>
              <w:spacing w:before="60"/>
              <w:jc w:val="center"/>
            </w:pPr>
            <w:r>
              <w:t>50 мкл</w:t>
            </w:r>
          </w:p>
        </w:tc>
      </w:tr>
      <w:tr w:rsidR="00000D86" w:rsidTr="008C0583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D86" w:rsidRDefault="00000D86" w:rsidP="008C0583">
            <w:pPr>
              <w:spacing w:before="60"/>
            </w:pPr>
            <w:r>
              <w:t>Шаг дозировки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D86" w:rsidRDefault="00000D86" w:rsidP="008C0583">
            <w:pPr>
              <w:spacing w:before="60"/>
              <w:jc w:val="center"/>
            </w:pPr>
            <w:r>
              <w:t>25 мкл</w:t>
            </w:r>
          </w:p>
        </w:tc>
      </w:tr>
      <w:tr w:rsidR="00000D86" w:rsidTr="008C0583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D86" w:rsidRDefault="00000D86" w:rsidP="00000D86">
            <w:pPr>
              <w:spacing w:before="60"/>
            </w:pPr>
            <w:r w:rsidRPr="00141A2E">
              <w:t>Максимальная доза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D86" w:rsidRDefault="00000D86" w:rsidP="00000D86">
            <w:pPr>
              <w:spacing w:before="60"/>
              <w:jc w:val="center"/>
            </w:pPr>
            <w:r>
              <w:t>350 мкл</w:t>
            </w:r>
          </w:p>
        </w:tc>
      </w:tr>
      <w:tr w:rsidR="00533B07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3B07" w:rsidRDefault="00000D86" w:rsidP="00000D86">
            <w:pPr>
              <w:spacing w:before="60"/>
            </w:pPr>
            <w:r w:rsidRPr="00141A2E">
              <w:t>Режим промывки дна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33B07" w:rsidRDefault="00000D86">
            <w:pPr>
              <w:spacing w:before="60"/>
              <w:jc w:val="center"/>
            </w:pPr>
            <w:r w:rsidRPr="00141A2E">
              <w:t xml:space="preserve">4000 </w:t>
            </w:r>
            <w:r w:rsidR="00533B07">
              <w:t>мкл</w:t>
            </w:r>
          </w:p>
        </w:tc>
      </w:tr>
      <w:tr w:rsidR="00533B07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3B07" w:rsidRDefault="00533B07">
            <w:pPr>
              <w:spacing w:before="60"/>
            </w:pPr>
            <w:r>
              <w:t>Неравномерность заливки жидкости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33B07" w:rsidRDefault="003271F1">
            <w:pPr>
              <w:spacing w:before="60"/>
              <w:jc w:val="center"/>
            </w:pPr>
            <w:r>
              <w:t>±</w:t>
            </w:r>
            <w:r w:rsidR="00533B07">
              <w:t xml:space="preserve"> 2.5%</w:t>
            </w:r>
          </w:p>
        </w:tc>
      </w:tr>
      <w:tr w:rsidR="00533B07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3B07" w:rsidRDefault="00533B07">
            <w:pPr>
              <w:spacing w:before="60"/>
            </w:pPr>
            <w:r>
              <w:t xml:space="preserve">Допускаемый остаток жидкости в лунке планшета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533B07" w:rsidRDefault="00533B07" w:rsidP="003271F1">
            <w:pPr>
              <w:spacing w:before="60"/>
              <w:jc w:val="center"/>
            </w:pPr>
            <w:r>
              <w:t>Не более 5</w:t>
            </w:r>
            <w:r w:rsidR="003271F1" w:rsidRPr="003271F1">
              <w:rPr>
                <w:rStyle w:val="a8"/>
              </w:rPr>
              <w:footnoteReference w:customMarkFollows="1" w:id="1"/>
              <w:sym w:font="Symbol" w:char="F0B7"/>
            </w:r>
            <w:r>
              <w:t xml:space="preserve"> мкл</w:t>
            </w:r>
          </w:p>
        </w:tc>
      </w:tr>
      <w:tr w:rsidR="00533B07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3B07" w:rsidRDefault="00533B07">
            <w:pPr>
              <w:spacing w:before="60"/>
            </w:pPr>
            <w:r>
              <w:t>Количество одновременно отмываемых лунок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33B07" w:rsidRDefault="00533B07">
            <w:pPr>
              <w:spacing w:before="60"/>
              <w:jc w:val="center"/>
            </w:pPr>
            <w:r>
              <w:t>8</w:t>
            </w:r>
          </w:p>
        </w:tc>
      </w:tr>
      <w:tr w:rsidR="00000D86" w:rsidTr="008C0583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D86" w:rsidRDefault="00000D86" w:rsidP="008C0583">
            <w:pPr>
              <w:spacing w:before="60"/>
            </w:pPr>
            <w:r>
              <w:t>Количество циклов отмывки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D86" w:rsidRDefault="00000D86" w:rsidP="008C0583">
            <w:pPr>
              <w:spacing w:before="60"/>
              <w:jc w:val="center"/>
            </w:pPr>
            <w:r>
              <w:t xml:space="preserve">1 </w:t>
            </w:r>
            <w:r>
              <w:sym w:font="Symbol" w:char="F0B8"/>
            </w:r>
            <w:r>
              <w:t xml:space="preserve"> 9</w:t>
            </w:r>
          </w:p>
        </w:tc>
      </w:tr>
      <w:tr w:rsidR="00533B07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3B07" w:rsidRDefault="00000D86" w:rsidP="00000D86">
            <w:pPr>
              <w:spacing w:before="60"/>
            </w:pPr>
            <w:r w:rsidRPr="00141A2E">
              <w:t>Длительность выдержки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33B07" w:rsidRDefault="00000D86" w:rsidP="00000D86">
            <w:pPr>
              <w:spacing w:before="60"/>
              <w:jc w:val="center"/>
            </w:pPr>
            <w:r w:rsidRPr="00141A2E">
              <w:t xml:space="preserve">0 </w:t>
            </w:r>
            <w:r w:rsidRPr="00141A2E">
              <w:sym w:font="Symbol" w:char="F0B8"/>
            </w:r>
            <w:r w:rsidRPr="00141A2E">
              <w:t xml:space="preserve"> 300 сек</w:t>
            </w:r>
          </w:p>
        </w:tc>
      </w:tr>
      <w:tr w:rsidR="00533B07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3B07" w:rsidRDefault="00533B07">
            <w:pPr>
              <w:spacing w:before="60"/>
            </w:pPr>
            <w:r>
              <w:t>Корректировка механизма под геометрию планшета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33B07" w:rsidRDefault="00533B07">
            <w:pPr>
              <w:spacing w:before="60"/>
              <w:jc w:val="center"/>
            </w:pPr>
            <w:r>
              <w:t>Наличие</w:t>
            </w:r>
          </w:p>
        </w:tc>
      </w:tr>
      <w:tr w:rsidR="00533B07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3B07" w:rsidRDefault="00533B07">
            <w:pPr>
              <w:spacing w:before="60"/>
            </w:pPr>
            <w:r>
              <w:t>Количество отмываемых рядов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33B07" w:rsidRDefault="00533B07">
            <w:pPr>
              <w:spacing w:before="60"/>
              <w:jc w:val="center"/>
            </w:pPr>
            <w:r>
              <w:t xml:space="preserve">1 </w:t>
            </w:r>
            <w:r>
              <w:sym w:font="Symbol" w:char="F0B8"/>
            </w:r>
            <w:r>
              <w:t xml:space="preserve"> 12</w:t>
            </w:r>
          </w:p>
        </w:tc>
      </w:tr>
      <w:tr w:rsidR="00533B07">
        <w:trPr>
          <w:cantSplit/>
        </w:trPr>
        <w:tc>
          <w:tcPr>
            <w:tcW w:w="598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3B07" w:rsidRDefault="00533B07">
            <w:pPr>
              <w:spacing w:before="60"/>
            </w:pPr>
            <w:r>
              <w:t>Время однократной промывки полного планшета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33B07" w:rsidRDefault="00533B07">
            <w:pPr>
              <w:spacing w:before="60"/>
              <w:jc w:val="center"/>
            </w:pPr>
            <w:r>
              <w:t>Не более 60 сек</w:t>
            </w:r>
          </w:p>
        </w:tc>
      </w:tr>
      <w:tr w:rsidR="00533B07">
        <w:trPr>
          <w:cantSplit/>
        </w:trPr>
        <w:tc>
          <w:tcPr>
            <w:tcW w:w="5987" w:type="dxa"/>
          </w:tcPr>
          <w:p w:rsidR="00533B07" w:rsidRDefault="00533B07" w:rsidP="00000D86">
            <w:pPr>
              <w:spacing w:before="60"/>
            </w:pPr>
            <w:r>
              <w:t xml:space="preserve">Количество программ </w:t>
            </w:r>
            <w:r w:rsidR="00000D86" w:rsidRPr="00141A2E">
              <w:t>(режимов промывки)</w:t>
            </w:r>
          </w:p>
        </w:tc>
        <w:tc>
          <w:tcPr>
            <w:tcW w:w="3827" w:type="dxa"/>
          </w:tcPr>
          <w:p w:rsidR="00533B07" w:rsidRPr="0075618E" w:rsidRDefault="00000D86">
            <w:pPr>
              <w:spacing w:before="60"/>
              <w:jc w:val="center"/>
            </w:pPr>
            <w:r>
              <w:t>70</w:t>
            </w:r>
          </w:p>
        </w:tc>
      </w:tr>
      <w:tr w:rsidR="00CA1D18" w:rsidTr="008C0583">
        <w:trPr>
          <w:cantSplit/>
        </w:trPr>
        <w:tc>
          <w:tcPr>
            <w:tcW w:w="5987" w:type="dxa"/>
          </w:tcPr>
          <w:p w:rsidR="00CA1D18" w:rsidRDefault="00CA1D18" w:rsidP="008C0583">
            <w:pPr>
              <w:spacing w:before="60"/>
            </w:pPr>
            <w:r w:rsidRPr="00141A2E">
              <w:t>Перемещение планшета и промывочной головки</w:t>
            </w:r>
          </w:p>
        </w:tc>
        <w:tc>
          <w:tcPr>
            <w:tcW w:w="3827" w:type="dxa"/>
          </w:tcPr>
          <w:p w:rsidR="00CA1D18" w:rsidRDefault="00DE06AF" w:rsidP="008C0583">
            <w:pPr>
              <w:spacing w:before="60"/>
              <w:jc w:val="center"/>
            </w:pPr>
            <w:proofErr w:type="gramStart"/>
            <w:r>
              <w:t>А</w:t>
            </w:r>
            <w:r w:rsidR="00CA1D18" w:rsidRPr="00141A2E">
              <w:t>втоматическое</w:t>
            </w:r>
            <w:proofErr w:type="gramEnd"/>
            <w:r w:rsidR="00CA1D18" w:rsidRPr="00141A2E">
              <w:t xml:space="preserve"> с программным управлением</w:t>
            </w:r>
          </w:p>
        </w:tc>
      </w:tr>
      <w:tr w:rsidR="00533B07">
        <w:trPr>
          <w:cantSplit/>
        </w:trPr>
        <w:tc>
          <w:tcPr>
            <w:tcW w:w="5987" w:type="dxa"/>
          </w:tcPr>
          <w:p w:rsidR="00533B07" w:rsidRDefault="00533B07">
            <w:pPr>
              <w:spacing w:before="60"/>
            </w:pPr>
            <w:r>
              <w:t>Индикация режимов работ, номеров программ и т.д.</w:t>
            </w:r>
          </w:p>
        </w:tc>
        <w:tc>
          <w:tcPr>
            <w:tcW w:w="3827" w:type="dxa"/>
          </w:tcPr>
          <w:p w:rsidR="00533B07" w:rsidRDefault="00000D86" w:rsidP="00000D86">
            <w:pPr>
              <w:spacing w:before="60"/>
              <w:jc w:val="center"/>
            </w:pPr>
            <w:r w:rsidRPr="00141A2E">
              <w:t>Цветной интерактивный ЖК (</w:t>
            </w:r>
            <w:proofErr w:type="spellStart"/>
            <w:r w:rsidRPr="00141A2E">
              <w:t>точ-скрин</w:t>
            </w:r>
            <w:proofErr w:type="spellEnd"/>
            <w:r w:rsidRPr="00141A2E">
              <w:t>) 100*60 мм</w:t>
            </w:r>
          </w:p>
        </w:tc>
      </w:tr>
      <w:tr w:rsidR="00533B07">
        <w:trPr>
          <w:cantSplit/>
        </w:trPr>
        <w:tc>
          <w:tcPr>
            <w:tcW w:w="5987" w:type="dxa"/>
          </w:tcPr>
          <w:p w:rsidR="00533B07" w:rsidRDefault="00533B07">
            <w:pPr>
              <w:spacing w:before="60"/>
            </w:pPr>
            <w:r>
              <w:t>Условия эксплуатации</w:t>
            </w:r>
          </w:p>
        </w:tc>
        <w:tc>
          <w:tcPr>
            <w:tcW w:w="3827" w:type="dxa"/>
          </w:tcPr>
          <w:p w:rsidR="00533B07" w:rsidRDefault="00533B07">
            <w:pPr>
              <w:spacing w:before="60"/>
              <w:jc w:val="center"/>
            </w:pPr>
            <w:smartTag w:uri="urn:schemas-microsoft-com:office:smarttags" w:element="time">
              <w:smartTagPr>
                <w:attr w:name="Hour" w:val="10"/>
                <w:attr w:name="Minute" w:val="35"/>
              </w:smartTagPr>
              <w:r>
                <w:t>10-35</w:t>
              </w:r>
            </w:smartTag>
            <w:r>
              <w:t xml:space="preserve"> </w:t>
            </w:r>
            <w:r>
              <w:sym w:font="Symbol" w:char="F0B0"/>
            </w:r>
            <w:r>
              <w:t>С и влажности 80% при 25</w:t>
            </w:r>
            <w:r>
              <w:sym w:font="Symbol" w:char="F0B0"/>
            </w:r>
            <w:r>
              <w:t>С</w:t>
            </w:r>
          </w:p>
        </w:tc>
      </w:tr>
    </w:tbl>
    <w:p w:rsidR="00533B07" w:rsidRDefault="00533B07">
      <w:pPr>
        <w:keepNext/>
        <w:tabs>
          <w:tab w:val="left" w:pos="5670"/>
        </w:tabs>
        <w:spacing w:before="120"/>
        <w:ind w:left="142" w:right="176" w:firstLine="425"/>
        <w:jc w:val="both"/>
      </w:pPr>
      <w:r>
        <w:t>Дополнительные режимы:</w:t>
      </w:r>
    </w:p>
    <w:p w:rsidR="00533B07" w:rsidRDefault="00533B07" w:rsidP="00000D86">
      <w:pPr>
        <w:numPr>
          <w:ilvl w:val="0"/>
          <w:numId w:val="1"/>
        </w:numPr>
        <w:ind w:left="567" w:right="176" w:firstLine="284"/>
        <w:jc w:val="both"/>
      </w:pPr>
      <w:r>
        <w:t>возможность использования планшетов различных фирм путем корректировки откачивающей головки (под различную глубину ячеек планшета) и величины её сдвига (под различный диаметр);</w:t>
      </w:r>
    </w:p>
    <w:p w:rsidR="00533B07" w:rsidRDefault="00533B07" w:rsidP="00000D86">
      <w:pPr>
        <w:numPr>
          <w:ilvl w:val="0"/>
          <w:numId w:val="1"/>
        </w:numPr>
        <w:ind w:left="567" w:right="176" w:firstLine="284"/>
        <w:jc w:val="both"/>
      </w:pPr>
      <w:r>
        <w:t xml:space="preserve">режим промывки </w:t>
      </w:r>
      <w:proofErr w:type="spellStart"/>
      <w:r>
        <w:t>круглодонных</w:t>
      </w:r>
      <w:proofErr w:type="spellEnd"/>
      <w:r>
        <w:t xml:space="preserve"> планшетов и </w:t>
      </w:r>
      <w:proofErr w:type="spellStart"/>
      <w:r>
        <w:t>стрипов</w:t>
      </w:r>
      <w:proofErr w:type="spellEnd"/>
      <w:r>
        <w:t>;</w:t>
      </w:r>
    </w:p>
    <w:p w:rsidR="00533B07" w:rsidRDefault="00533B07" w:rsidP="00000D86">
      <w:pPr>
        <w:numPr>
          <w:ilvl w:val="0"/>
          <w:numId w:val="1"/>
        </w:numPr>
        <w:ind w:left="567" w:right="176" w:firstLine="284"/>
        <w:jc w:val="both"/>
      </w:pPr>
      <w:r>
        <w:t>режим полоскания - залив и откачка по рядам;</w:t>
      </w:r>
    </w:p>
    <w:p w:rsidR="00533B07" w:rsidRDefault="00533B07" w:rsidP="00000D86">
      <w:pPr>
        <w:numPr>
          <w:ilvl w:val="0"/>
          <w:numId w:val="1"/>
        </w:numPr>
        <w:ind w:left="567" w:right="176" w:firstLine="284"/>
        <w:jc w:val="both"/>
      </w:pPr>
      <w:r>
        <w:t xml:space="preserve">запоминание программ, </w:t>
      </w:r>
      <w:r w:rsidR="006179A8">
        <w:t>созда</w:t>
      </w:r>
      <w:r>
        <w:t>нных оператором после отключения прибора.</w:t>
      </w:r>
    </w:p>
    <w:p w:rsidR="00533B07" w:rsidRDefault="00533B07">
      <w:pPr>
        <w:tabs>
          <w:tab w:val="left" w:pos="5670"/>
        </w:tabs>
        <w:spacing w:before="120"/>
        <w:ind w:left="142" w:right="176" w:firstLine="425"/>
        <w:jc w:val="both"/>
      </w:pPr>
      <w:r>
        <w:t>Продолжительность непрерывной работы - 3 часа</w:t>
      </w:r>
      <w:r w:rsidR="00DE06AF">
        <w:t>, п</w:t>
      </w:r>
      <w:r>
        <w:t>осле чего необходим перерыв 30 мин.</w:t>
      </w:r>
      <w:r w:rsidR="00CA1D18">
        <w:t xml:space="preserve"> </w:t>
      </w:r>
      <w:r>
        <w:t xml:space="preserve">Перерыв необходим только </w:t>
      </w:r>
      <w:proofErr w:type="gramStart"/>
      <w:r>
        <w:t>при</w:t>
      </w:r>
      <w:proofErr w:type="gramEnd"/>
      <w:r>
        <w:t xml:space="preserve"> непрерывной работе приводов плашки, головки и шприца, время работы насоса не ограничено.</w:t>
      </w:r>
    </w:p>
    <w:p w:rsidR="00645197" w:rsidRDefault="00645197" w:rsidP="00645197">
      <w:pPr>
        <w:pStyle w:val="Norma"/>
        <w:spacing w:before="240"/>
        <w:ind w:firstLine="0"/>
        <w:jc w:val="center"/>
        <w:rPr>
          <w:b/>
          <w:i/>
          <w:sz w:val="24"/>
        </w:rPr>
      </w:pPr>
      <w:proofErr w:type="spellStart"/>
      <w:r>
        <w:rPr>
          <w:b/>
          <w:i/>
          <w:sz w:val="24"/>
        </w:rPr>
        <w:t>Промыватель</w:t>
      </w:r>
      <w:proofErr w:type="spellEnd"/>
      <w:r>
        <w:rPr>
          <w:b/>
          <w:i/>
          <w:sz w:val="24"/>
        </w:rPr>
        <w:t xml:space="preserve"> "ПРОПЛАН" (ТУ </w:t>
      </w:r>
      <w:r w:rsidRPr="00645197">
        <w:rPr>
          <w:b/>
          <w:i/>
          <w:sz w:val="24"/>
        </w:rPr>
        <w:t>9443-002-35924433-2005</w:t>
      </w:r>
      <w:r>
        <w:rPr>
          <w:b/>
          <w:i/>
          <w:sz w:val="24"/>
        </w:rPr>
        <w:t xml:space="preserve">) </w:t>
      </w:r>
      <w:proofErr w:type="gramStart"/>
      <w:r>
        <w:rPr>
          <w:b/>
          <w:i/>
          <w:sz w:val="24"/>
        </w:rPr>
        <w:t>рекомендован</w:t>
      </w:r>
      <w:proofErr w:type="gram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Минздра</w:t>
      </w:r>
      <w:r>
        <w:rPr>
          <w:b/>
          <w:i/>
          <w:sz w:val="24"/>
        </w:rPr>
        <w:t>в</w:t>
      </w:r>
      <w:r>
        <w:rPr>
          <w:b/>
          <w:i/>
          <w:sz w:val="24"/>
        </w:rPr>
        <w:t>медпромом</w:t>
      </w:r>
      <w:proofErr w:type="spellEnd"/>
      <w:r>
        <w:rPr>
          <w:b/>
          <w:i/>
          <w:sz w:val="24"/>
        </w:rPr>
        <w:t xml:space="preserve"> к применению в медицинской практике.</w:t>
      </w:r>
    </w:p>
    <w:p w:rsidR="00645197" w:rsidRDefault="00645197" w:rsidP="00645197">
      <w:pPr>
        <w:pStyle w:val="Norma"/>
        <w:ind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Регистрационное удостоверение № ФСР 2010/08122.</w:t>
      </w:r>
    </w:p>
    <w:p w:rsidR="00645197" w:rsidRDefault="00645197" w:rsidP="00645197">
      <w:pPr>
        <w:pStyle w:val="Norma"/>
        <w:ind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Государственная лицензия РФ ФС-99-03-002911.</w:t>
      </w:r>
    </w:p>
    <w:p w:rsidR="00645197" w:rsidRPr="006F7C2E" w:rsidRDefault="00645197" w:rsidP="00645197">
      <w:pPr>
        <w:tabs>
          <w:tab w:val="left" w:pos="5670"/>
        </w:tabs>
        <w:ind w:left="142" w:right="176" w:firstLine="425"/>
        <w:jc w:val="both"/>
        <w:rPr>
          <w:sz w:val="14"/>
        </w:rPr>
      </w:pPr>
    </w:p>
    <w:p w:rsidR="00533B07" w:rsidRPr="006F7C2E" w:rsidRDefault="00533B07">
      <w:pPr>
        <w:pStyle w:val="Norma"/>
        <w:pBdr>
          <w:bottom w:val="double" w:sz="12" w:space="1" w:color="auto"/>
        </w:pBdr>
        <w:spacing w:after="240"/>
        <w:rPr>
          <w:sz w:val="14"/>
        </w:rPr>
        <w:sectPr w:rsidR="00533B07" w:rsidRPr="006F7C2E">
          <w:headerReference w:type="even" r:id="rId12"/>
          <w:headerReference w:type="default" r:id="rId13"/>
          <w:type w:val="oddPage"/>
          <w:pgSz w:w="11907" w:h="16840" w:code="9"/>
          <w:pgMar w:top="851" w:right="851" w:bottom="851" w:left="1134" w:header="567" w:footer="720" w:gutter="0"/>
          <w:pgNumType w:start="1"/>
          <w:cols w:space="720"/>
        </w:sectPr>
      </w:pPr>
    </w:p>
    <w:p w:rsidR="00533B07" w:rsidRDefault="00533B07">
      <w:pPr>
        <w:pStyle w:val="Norma"/>
        <w:pBdr>
          <w:bottom w:val="double" w:sz="12" w:space="1" w:color="auto"/>
        </w:pBdr>
        <w:rPr>
          <w:sz w:val="22"/>
        </w:rPr>
      </w:pPr>
      <w:r>
        <w:rPr>
          <w:sz w:val="22"/>
        </w:rPr>
        <w:lastRenderedPageBreak/>
        <w:t>ПРОМЫВАТЕЛЬ "ПРОПЛАН"</w:t>
      </w:r>
    </w:p>
    <w:p w:rsidR="00533B07" w:rsidRDefault="00533B07">
      <w:pPr>
        <w:pStyle w:val="Norma"/>
        <w:rPr>
          <w:sz w:val="22"/>
        </w:rPr>
      </w:pPr>
      <w:proofErr w:type="spellStart"/>
      <w:r>
        <w:rPr>
          <w:sz w:val="22"/>
        </w:rPr>
        <w:t>Промыватель</w:t>
      </w:r>
      <w:proofErr w:type="spellEnd"/>
      <w:r>
        <w:rPr>
          <w:sz w:val="22"/>
        </w:rPr>
        <w:t xml:space="preserve"> планшетов автоматический "ПРОПЛАН" представляет собой настол</w:t>
      </w:r>
      <w:r>
        <w:rPr>
          <w:sz w:val="22"/>
        </w:rPr>
        <w:t>ь</w:t>
      </w:r>
      <w:r>
        <w:rPr>
          <w:sz w:val="22"/>
        </w:rPr>
        <w:t>ный малогабаритный прибор для промывки планшетов из 96 </w:t>
      </w:r>
      <w:proofErr w:type="spellStart"/>
      <w:r>
        <w:rPr>
          <w:sz w:val="22"/>
        </w:rPr>
        <w:t>микрокювет</w:t>
      </w:r>
      <w:proofErr w:type="spellEnd"/>
      <w:r>
        <w:rPr>
          <w:sz w:val="22"/>
        </w:rPr>
        <w:t>, при провед</w:t>
      </w:r>
      <w:r>
        <w:rPr>
          <w:sz w:val="22"/>
        </w:rPr>
        <w:t>е</w:t>
      </w:r>
      <w:r>
        <w:rPr>
          <w:sz w:val="22"/>
        </w:rPr>
        <w:t>нии иммуноферментного анализа и микробиологических исследований.</w:t>
      </w:r>
    </w:p>
    <w:p w:rsidR="00533B07" w:rsidRDefault="00533B07">
      <w:pPr>
        <w:pStyle w:val="Norma"/>
        <w:rPr>
          <w:sz w:val="22"/>
        </w:rPr>
      </w:pPr>
      <w:r>
        <w:rPr>
          <w:sz w:val="22"/>
        </w:rPr>
        <w:t>Для правильного использования всех</w:t>
      </w:r>
      <w:r w:rsidR="00C83826">
        <w:rPr>
          <w:sz w:val="22"/>
        </w:rPr>
        <w:t xml:space="preserve"> </w:t>
      </w:r>
      <w:r>
        <w:rPr>
          <w:sz w:val="22"/>
        </w:rPr>
        <w:t xml:space="preserve">функций </w:t>
      </w:r>
      <w:proofErr w:type="spellStart"/>
      <w:r>
        <w:rPr>
          <w:sz w:val="22"/>
        </w:rPr>
        <w:t>промывателя</w:t>
      </w:r>
      <w:proofErr w:type="spellEnd"/>
      <w:r>
        <w:rPr>
          <w:sz w:val="22"/>
        </w:rPr>
        <w:t xml:space="preserve"> рекомендуем полностью изучить эту инструкцию.</w:t>
      </w:r>
    </w:p>
    <w:p w:rsidR="00533B07" w:rsidRPr="00D954E3" w:rsidRDefault="00533B07" w:rsidP="00D954E3">
      <w:pPr>
        <w:pStyle w:val="1"/>
        <w:spacing w:after="0"/>
        <w:rPr>
          <w:sz w:val="26"/>
        </w:rPr>
      </w:pPr>
      <w:bookmarkStart w:id="4" w:name="_Toc310061509"/>
      <w:bookmarkStart w:id="5" w:name="_Toc310333509"/>
      <w:bookmarkStart w:id="6" w:name="_Toc315181113"/>
      <w:bookmarkStart w:id="7" w:name="_Toc436054973"/>
      <w:r w:rsidRPr="00D954E3">
        <w:rPr>
          <w:sz w:val="26"/>
        </w:rPr>
        <w:t>ПРЕДУПРЕЖДЕНИЕ</w:t>
      </w:r>
      <w:bookmarkEnd w:id="4"/>
      <w:bookmarkEnd w:id="5"/>
      <w:bookmarkEnd w:id="6"/>
      <w:bookmarkEnd w:id="7"/>
    </w:p>
    <w:p w:rsidR="00533B07" w:rsidRDefault="00533B07">
      <w:pPr>
        <w:pStyle w:val="Norma"/>
        <w:rPr>
          <w:sz w:val="22"/>
        </w:rPr>
      </w:pPr>
      <w:r>
        <w:rPr>
          <w:sz w:val="22"/>
        </w:rPr>
        <w:t>Во избежание поражения электрическим током не вскрывать прибор при подсоед</w:t>
      </w:r>
      <w:r>
        <w:rPr>
          <w:sz w:val="22"/>
        </w:rPr>
        <w:t>и</w:t>
      </w:r>
      <w:r>
        <w:rPr>
          <w:sz w:val="22"/>
        </w:rPr>
        <w:t>ненном сетевом кабеле 220 V. Внутренние детали не подлежат обслуживанию потребит</w:t>
      </w:r>
      <w:r>
        <w:rPr>
          <w:sz w:val="22"/>
        </w:rPr>
        <w:t>е</w:t>
      </w:r>
      <w:r>
        <w:rPr>
          <w:sz w:val="22"/>
        </w:rPr>
        <w:t>лем. При необходимости технического обслуживания следует обратиться к производит</w:t>
      </w:r>
      <w:r>
        <w:rPr>
          <w:sz w:val="22"/>
        </w:rPr>
        <w:t>е</w:t>
      </w:r>
      <w:r>
        <w:rPr>
          <w:sz w:val="22"/>
        </w:rPr>
        <w:t>лю оборудования.</w:t>
      </w:r>
    </w:p>
    <w:p w:rsidR="00533B07" w:rsidRPr="00D954E3" w:rsidRDefault="00533B07" w:rsidP="00D954E3">
      <w:pPr>
        <w:pStyle w:val="1"/>
        <w:spacing w:after="0"/>
        <w:rPr>
          <w:sz w:val="26"/>
        </w:rPr>
      </w:pPr>
      <w:bookmarkStart w:id="8" w:name="_Toc310061510"/>
      <w:bookmarkStart w:id="9" w:name="_Toc310333510"/>
      <w:bookmarkStart w:id="10" w:name="_Toc315181114"/>
      <w:bookmarkStart w:id="11" w:name="_Toc436054974"/>
      <w:r w:rsidRPr="00D954E3">
        <w:rPr>
          <w:sz w:val="26"/>
        </w:rPr>
        <w:t>ОТЛИЧИТЕЛЬНЫЕ ОСОБЕННОСТИ</w:t>
      </w:r>
      <w:bookmarkEnd w:id="8"/>
      <w:bookmarkEnd w:id="9"/>
      <w:bookmarkEnd w:id="10"/>
      <w:bookmarkEnd w:id="11"/>
    </w:p>
    <w:p w:rsidR="00533B07" w:rsidRDefault="00533B07">
      <w:pPr>
        <w:pStyle w:val="3"/>
        <w:numPr>
          <w:ilvl w:val="0"/>
          <w:numId w:val="2"/>
        </w:numPr>
        <w:spacing w:line="240" w:lineRule="auto"/>
      </w:pPr>
      <w:r>
        <w:t>Малые габариты и вес не более 6 кг.</w:t>
      </w:r>
    </w:p>
    <w:p w:rsidR="00533B07" w:rsidRDefault="00533B07">
      <w:pPr>
        <w:pStyle w:val="3"/>
        <w:numPr>
          <w:ilvl w:val="0"/>
          <w:numId w:val="2"/>
        </w:numPr>
        <w:spacing w:line="240" w:lineRule="auto"/>
      </w:pPr>
      <w:r>
        <w:t>Низкий уровень шума при работе.</w:t>
      </w:r>
    </w:p>
    <w:p w:rsidR="00533B07" w:rsidRDefault="00533B07">
      <w:pPr>
        <w:pStyle w:val="3"/>
        <w:numPr>
          <w:ilvl w:val="0"/>
          <w:numId w:val="2"/>
        </w:numPr>
        <w:spacing w:line="240" w:lineRule="auto"/>
      </w:pPr>
      <w:r>
        <w:t>Возможность работы с планшетами любых фирм, путем корректировки положения о</w:t>
      </w:r>
      <w:r>
        <w:t>т</w:t>
      </w:r>
      <w:r>
        <w:t>качивающей головки.</w:t>
      </w:r>
    </w:p>
    <w:p w:rsidR="00533B07" w:rsidRDefault="00533B07">
      <w:pPr>
        <w:pStyle w:val="3"/>
        <w:numPr>
          <w:ilvl w:val="0"/>
          <w:numId w:val="2"/>
        </w:numPr>
        <w:spacing w:line="240" w:lineRule="auto"/>
      </w:pPr>
      <w:r>
        <w:t>Возможность дополнительного перемешивания растворов во время выдержки между циклами промывки.</w:t>
      </w:r>
    </w:p>
    <w:p w:rsidR="00533B07" w:rsidRDefault="00533B07">
      <w:pPr>
        <w:pStyle w:val="3"/>
        <w:numPr>
          <w:ilvl w:val="0"/>
          <w:numId w:val="2"/>
        </w:numPr>
        <w:spacing w:line="240" w:lineRule="auto"/>
      </w:pPr>
      <w:r>
        <w:t>Возможность использования собственных, установленных потребителем, программ с заданием изменяемых параметров и параметров корректировки.</w:t>
      </w:r>
    </w:p>
    <w:p w:rsidR="00533B07" w:rsidRPr="00D954E3" w:rsidRDefault="00533B07" w:rsidP="00D954E3">
      <w:pPr>
        <w:pStyle w:val="1"/>
        <w:spacing w:after="0"/>
        <w:rPr>
          <w:sz w:val="26"/>
        </w:rPr>
      </w:pPr>
      <w:bookmarkStart w:id="12" w:name="_Toc310061511"/>
      <w:bookmarkStart w:id="13" w:name="_Toc310333511"/>
      <w:bookmarkStart w:id="14" w:name="_Toc315181115"/>
      <w:bookmarkStart w:id="15" w:name="_Toc436054975"/>
      <w:r w:rsidRPr="00D954E3">
        <w:rPr>
          <w:sz w:val="26"/>
        </w:rPr>
        <w:t>ПРЕДОСТОРОЖНОСТИ</w:t>
      </w:r>
      <w:bookmarkEnd w:id="12"/>
      <w:bookmarkEnd w:id="13"/>
      <w:bookmarkEnd w:id="14"/>
      <w:bookmarkEnd w:id="15"/>
    </w:p>
    <w:p w:rsidR="00533B07" w:rsidRDefault="00533B07">
      <w:pPr>
        <w:pStyle w:val="Norma"/>
        <w:ind w:left="0" w:right="-1" w:firstLine="0"/>
        <w:jc w:val="center"/>
        <w:rPr>
          <w:b/>
          <w:i/>
          <w:sz w:val="25"/>
        </w:rPr>
      </w:pPr>
      <w:r>
        <w:rPr>
          <w:b/>
          <w:i/>
          <w:sz w:val="25"/>
        </w:rPr>
        <w:t>Перед использованием прибора следует обратить особое внимание на следующее:</w:t>
      </w:r>
    </w:p>
    <w:p w:rsidR="00533B07" w:rsidRDefault="00533B07">
      <w:pPr>
        <w:pStyle w:val="3"/>
        <w:numPr>
          <w:ilvl w:val="0"/>
          <w:numId w:val="3"/>
        </w:numPr>
        <w:spacing w:line="240" w:lineRule="auto"/>
      </w:pPr>
      <w:r>
        <w:t xml:space="preserve">Прибор должен быть отсоединен от сети питания, когда </w:t>
      </w:r>
      <w:r w:rsidR="00E50DFD">
        <w:t>В</w:t>
      </w:r>
      <w:r>
        <w:t>ы его не используете. Не о</w:t>
      </w:r>
      <w:r>
        <w:t>с</w:t>
      </w:r>
      <w:r>
        <w:t xml:space="preserve">тавляйте прибор под действием атмосферных осадков, влаги и температуры ниже 0 </w:t>
      </w:r>
      <w:r>
        <w:sym w:font="Symbol" w:char="F0B0"/>
      </w:r>
      <w:r>
        <w:t>С.</w:t>
      </w:r>
    </w:p>
    <w:p w:rsidR="00533B07" w:rsidRDefault="00850BA9">
      <w:pPr>
        <w:pStyle w:val="3"/>
        <w:numPr>
          <w:ilvl w:val="0"/>
          <w:numId w:val="3"/>
        </w:numPr>
        <w:spacing w:line="240" w:lineRule="auto"/>
      </w:pPr>
      <w:r>
        <w:t xml:space="preserve">Соблюдайте особую предосторожность при очистке поверхности кожуха, используя при этом только спиртовые растворы и бытовые моющие средства. </w:t>
      </w:r>
      <w:r w:rsidR="00533B07">
        <w:t>Поддон для планшетов можно обрабатывать любыми растворами.</w:t>
      </w:r>
    </w:p>
    <w:p w:rsidR="00533B07" w:rsidRDefault="00533B07">
      <w:pPr>
        <w:pStyle w:val="3"/>
        <w:numPr>
          <w:ilvl w:val="0"/>
          <w:numId w:val="3"/>
        </w:numPr>
        <w:spacing w:line="240" w:lineRule="auto"/>
      </w:pPr>
      <w:r>
        <w:t xml:space="preserve">Используйте прибор только в горизонтальном </w:t>
      </w:r>
      <w:proofErr w:type="gramStart"/>
      <w:r>
        <w:t>положении</w:t>
      </w:r>
      <w:proofErr w:type="gramEnd"/>
      <w:r w:rsidR="0075618E">
        <w:t>,</w:t>
      </w:r>
      <w:r>
        <w:t xml:space="preserve"> не размещайте на нем пре</w:t>
      </w:r>
      <w:r>
        <w:t>д</w:t>
      </w:r>
      <w:r>
        <w:t>меты весом более 1 кг.</w:t>
      </w:r>
    </w:p>
    <w:p w:rsidR="00533B07" w:rsidRDefault="00533B07">
      <w:pPr>
        <w:pStyle w:val="3"/>
        <w:numPr>
          <w:ilvl w:val="0"/>
          <w:numId w:val="3"/>
        </w:numPr>
        <w:spacing w:line="240" w:lineRule="auto"/>
      </w:pPr>
      <w:r>
        <w:t>Не закрывайте вентиляционны</w:t>
      </w:r>
      <w:r w:rsidR="00DE06AF">
        <w:t>е</w:t>
      </w:r>
      <w:r>
        <w:t xml:space="preserve"> отверсти</w:t>
      </w:r>
      <w:r w:rsidR="00DE06AF">
        <w:t>я</w:t>
      </w:r>
      <w:r>
        <w:t>. Они предотвращают перегрев.</w:t>
      </w:r>
    </w:p>
    <w:p w:rsidR="00533B07" w:rsidRDefault="00533B07">
      <w:pPr>
        <w:pStyle w:val="3"/>
        <w:numPr>
          <w:ilvl w:val="0"/>
          <w:numId w:val="3"/>
        </w:numPr>
        <w:spacing w:line="240" w:lineRule="auto"/>
      </w:pPr>
      <w:r>
        <w:t xml:space="preserve">При проведении дезинфекции и чистки прибора отключение его от сети </w:t>
      </w:r>
      <w:r>
        <w:rPr>
          <w:b/>
          <w:i/>
        </w:rPr>
        <w:t>обязательно</w:t>
      </w:r>
      <w:r>
        <w:t>.</w:t>
      </w:r>
    </w:p>
    <w:p w:rsidR="00CA475D" w:rsidRDefault="00CA475D" w:rsidP="00CA475D">
      <w:pPr>
        <w:pStyle w:val="3"/>
        <w:numPr>
          <w:ilvl w:val="0"/>
          <w:numId w:val="2"/>
        </w:numPr>
        <w:spacing w:line="240" w:lineRule="auto"/>
      </w:pPr>
      <w:bookmarkStart w:id="16" w:name="_Toc310061512"/>
      <w:bookmarkStart w:id="17" w:name="_Toc310333512"/>
      <w:bookmarkStart w:id="18" w:name="_Toc315181116"/>
      <w:r>
        <w:t>Для предотвращения "залипания" шприца в случае длительного перерыва в работе: и</w:t>
      </w:r>
      <w:r>
        <w:t>з</w:t>
      </w:r>
      <w:r>
        <w:t>влечь шприц и, в разобранном виде, положить в дистиллированную воду.</w:t>
      </w:r>
    </w:p>
    <w:p w:rsidR="00CA475D" w:rsidRDefault="00CA475D" w:rsidP="00CA475D">
      <w:pPr>
        <w:pStyle w:val="NormaSpis"/>
        <w:numPr>
          <w:ilvl w:val="0"/>
          <w:numId w:val="2"/>
        </w:numPr>
        <w:spacing w:line="240" w:lineRule="auto"/>
      </w:pPr>
      <w:r>
        <w:t xml:space="preserve">Если прибор находился при температурах ниже +10 </w:t>
      </w:r>
      <w:r w:rsidR="006D1DD9">
        <w:sym w:font="Symbol" w:char="F0B0"/>
      </w:r>
      <w:r>
        <w:t>С</w:t>
      </w:r>
      <w:r w:rsidR="0088478D">
        <w:t>,</w:t>
      </w:r>
      <w:r>
        <w:t xml:space="preserve"> перед включением необходимо выдержать прибор при комнатной температуре не менее 2 (двух) часов.</w:t>
      </w:r>
    </w:p>
    <w:p w:rsidR="00A51360" w:rsidRDefault="00A51360">
      <w:pPr>
        <w:rPr>
          <w:rFonts w:ascii="Academy" w:hAnsi="Academy"/>
          <w:b/>
          <w:sz w:val="26"/>
        </w:rPr>
      </w:pPr>
      <w:bookmarkStart w:id="19" w:name="_Toc436054976"/>
      <w:r>
        <w:rPr>
          <w:sz w:val="26"/>
        </w:rPr>
        <w:br w:type="page"/>
      </w:r>
    </w:p>
    <w:p w:rsidR="00533B07" w:rsidRPr="00D954E3" w:rsidRDefault="00533B07" w:rsidP="00D954E3">
      <w:pPr>
        <w:pStyle w:val="1"/>
        <w:spacing w:after="0"/>
        <w:rPr>
          <w:sz w:val="26"/>
        </w:rPr>
      </w:pPr>
      <w:r w:rsidRPr="00D954E3">
        <w:rPr>
          <w:sz w:val="26"/>
        </w:rPr>
        <w:lastRenderedPageBreak/>
        <w:t>ДЕТАЛИ И ОРГАНЫ УПРАВЛЕНИЯ</w:t>
      </w:r>
      <w:bookmarkEnd w:id="16"/>
      <w:bookmarkEnd w:id="17"/>
      <w:bookmarkEnd w:id="18"/>
      <w:bookmarkEnd w:id="19"/>
    </w:p>
    <w:p w:rsidR="00533B07" w:rsidRDefault="00533B07" w:rsidP="00A65882">
      <w:pPr>
        <w:pStyle w:val="3"/>
        <w:spacing w:before="0"/>
      </w:pPr>
      <w:bookmarkStart w:id="20" w:name="_Toc310061513"/>
      <w:bookmarkStart w:id="21" w:name="_Toc310333513"/>
      <w:bookmarkStart w:id="22" w:name="_Toc315181117"/>
      <w:r>
        <w:t xml:space="preserve">1. Шнур питания и выключатель сети. Включение прибора осуществляется выключателем сети, расположенным на </w:t>
      </w:r>
      <w:r w:rsidR="003C53E8">
        <w:t>задней</w:t>
      </w:r>
      <w:r>
        <w:t xml:space="preserve"> поверхности (поз. </w:t>
      </w:r>
      <w:r w:rsidRPr="004F7A9C">
        <w:rPr>
          <w:b/>
          <w:color w:val="3366FF"/>
        </w:rPr>
        <w:t>1</w:t>
      </w:r>
      <w:r>
        <w:t xml:space="preserve">, </w:t>
      </w:r>
      <w:r w:rsidRPr="003C53E8">
        <w:rPr>
          <w:b/>
        </w:rPr>
        <w:t>рис. 2</w:t>
      </w:r>
      <w:r>
        <w:t>), при этом появляется на</w:t>
      </w:r>
      <w:r>
        <w:t>д</w:t>
      </w:r>
      <w:r>
        <w:t>пись на индикаторе.</w:t>
      </w:r>
    </w:p>
    <w:p w:rsidR="00A51360" w:rsidRDefault="004253AA" w:rsidP="00A51360">
      <w:pPr>
        <w:pStyle w:val="Norma"/>
        <w:keepNext/>
        <w:framePr w:w="3680" w:hSpace="113" w:wrap="around" w:vAnchor="text" w:hAnchor="page" w:x="1075" w:y="337"/>
        <w:ind w:left="0" w:right="-30" w:firstLine="0"/>
        <w:jc w:val="center"/>
      </w:pPr>
      <w:r w:rsidRPr="004253AA">
        <w:rPr>
          <w:noProof/>
          <w:sz w:val="2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53" type="#_x0000_t63" style="position:absolute;left:0;text-align:left;margin-left:11.85pt;margin-top:121.2pt;width:27pt;height:27pt;z-index:251683840" adj="58600,5680">
            <v:textbox style="mso-next-textbox:#_x0000_s1153" inset=".5mm,.5mm,.5mm,.5mm">
              <w:txbxContent>
                <w:p w:rsidR="00D65EF4" w:rsidRPr="00314021" w:rsidRDefault="00D65EF4" w:rsidP="00563E60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4253AA">
        <w:rPr>
          <w:noProof/>
          <w:sz w:val="22"/>
        </w:rPr>
        <w:pict>
          <v:shape id="_x0000_s1152" type="#_x0000_t63" style="position:absolute;left:0;text-align:left;margin-left:147.9pt;margin-top:111.9pt;width:27pt;height:27pt;z-index:251682816" adj="-8720,-54560">
            <v:textbox style="mso-next-textbox:#_x0000_s1152" inset=".5mm,.5mm,.5mm,.5mm">
              <w:txbxContent>
                <w:p w:rsidR="00D65EF4" w:rsidRPr="00314021" w:rsidRDefault="00D65EF4" w:rsidP="00563E60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8</w:t>
                  </w:r>
                </w:p>
              </w:txbxContent>
            </v:textbox>
            <w10:wrap type="square"/>
          </v:shape>
        </w:pict>
      </w:r>
      <w:r w:rsidR="00A51360">
        <w:rPr>
          <w:noProof/>
        </w:rPr>
        <w:drawing>
          <wp:inline distT="0" distB="0" distL="0" distR="0">
            <wp:extent cx="2336800" cy="1931035"/>
            <wp:effectExtent l="19050" t="0" r="6350" b="0"/>
            <wp:docPr id="7" name="Рисунок 7" descr="Рис_1.01____ 20180912_11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1.01____ 20180912_1159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662" cy="193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60" w:rsidRDefault="00A51360" w:rsidP="00A51360">
      <w:pPr>
        <w:pStyle w:val="af"/>
        <w:framePr w:w="3680" w:hSpace="113" w:wrap="around" w:vAnchor="text" w:hAnchor="page" w:x="1075" w:y="337"/>
        <w:spacing w:before="0" w:after="0"/>
        <w:jc w:val="center"/>
      </w:pPr>
      <w:r>
        <w:t xml:space="preserve">Рис. </w:t>
      </w:r>
      <w:fldSimple w:instr=" SEQ Рис. \* ARABIC ">
        <w:r w:rsidR="00703B92">
          <w:rPr>
            <w:noProof/>
          </w:rPr>
          <w:t>1</w:t>
        </w:r>
      </w:fldSimple>
    </w:p>
    <w:p w:rsidR="00533B07" w:rsidRDefault="00533B07" w:rsidP="00A65882">
      <w:pPr>
        <w:pStyle w:val="3"/>
        <w:spacing w:before="0"/>
      </w:pPr>
      <w:r>
        <w:t xml:space="preserve">2. Поддон для планшетов. Съемный с фиксацией в </w:t>
      </w:r>
      <w:proofErr w:type="gramStart"/>
      <w:r>
        <w:t>рабочем</w:t>
      </w:r>
      <w:proofErr w:type="gramEnd"/>
      <w:r>
        <w:t xml:space="preserve"> положении (поз. </w:t>
      </w:r>
      <w:r w:rsidRPr="004F7A9C">
        <w:rPr>
          <w:b/>
          <w:color w:val="3366FF"/>
        </w:rPr>
        <w:t>2</w:t>
      </w:r>
      <w:r>
        <w:t xml:space="preserve">, </w:t>
      </w:r>
      <w:r w:rsidRPr="003C53E8">
        <w:rPr>
          <w:b/>
        </w:rPr>
        <w:t>рис. 1, 6</w:t>
      </w:r>
      <w:r>
        <w:t>).</w:t>
      </w:r>
    </w:p>
    <w:p w:rsidR="00533B07" w:rsidRDefault="00533B07" w:rsidP="00877F0F">
      <w:pPr>
        <w:pStyle w:val="3"/>
        <w:spacing w:before="0"/>
        <w:ind w:right="-1"/>
      </w:pPr>
      <w:r>
        <w:t xml:space="preserve">3. </w:t>
      </w:r>
      <w:proofErr w:type="spellStart"/>
      <w:r>
        <w:t>Диспенсерная</w:t>
      </w:r>
      <w:proofErr w:type="spellEnd"/>
      <w:r>
        <w:t xml:space="preserve"> система, узел клапанов, заливная и аспирационная головки находятся под съемной крышкой с левой стороны прибора.</w:t>
      </w:r>
    </w:p>
    <w:p w:rsidR="00533B07" w:rsidRDefault="00533B07">
      <w:pPr>
        <w:pStyle w:val="Norma"/>
        <w:ind w:right="-30"/>
        <w:rPr>
          <w:sz w:val="22"/>
        </w:rPr>
      </w:pPr>
      <w:proofErr w:type="spellStart"/>
      <w:r>
        <w:rPr>
          <w:sz w:val="22"/>
        </w:rPr>
        <w:t>Диспенсерная</w:t>
      </w:r>
      <w:proofErr w:type="spellEnd"/>
      <w:r>
        <w:rPr>
          <w:sz w:val="22"/>
        </w:rPr>
        <w:t xml:space="preserve"> система состоит из стеклянного шприца </w:t>
      </w:r>
      <w:r>
        <w:t xml:space="preserve">(поз. </w:t>
      </w:r>
      <w:r w:rsidRPr="004F7A9C">
        <w:rPr>
          <w:b/>
          <w:color w:val="3366FF"/>
        </w:rPr>
        <w:t>3</w:t>
      </w:r>
      <w:r>
        <w:t xml:space="preserve">, </w:t>
      </w:r>
      <w:r w:rsidRPr="003C53E8">
        <w:rPr>
          <w:b/>
          <w:sz w:val="22"/>
        </w:rPr>
        <w:t>рис. 3</w:t>
      </w:r>
      <w:r>
        <w:t>)</w:t>
      </w:r>
      <w:r>
        <w:rPr>
          <w:sz w:val="22"/>
        </w:rPr>
        <w:t xml:space="preserve"> с металлическим притертым поршнем и привода </w:t>
      </w:r>
      <w:proofErr w:type="spellStart"/>
      <w:r>
        <w:rPr>
          <w:sz w:val="22"/>
        </w:rPr>
        <w:t>диспенсера</w:t>
      </w:r>
      <w:proofErr w:type="spellEnd"/>
      <w:r>
        <w:rPr>
          <w:sz w:val="22"/>
        </w:rPr>
        <w:t>.</w:t>
      </w:r>
    </w:p>
    <w:p w:rsidR="00520680" w:rsidRDefault="004253AA" w:rsidP="005B04C0">
      <w:pPr>
        <w:pStyle w:val="a0"/>
        <w:keepNext/>
        <w:framePr w:w="4802" w:hSpace="113" w:wrap="around" w:vAnchor="text" w:hAnchor="page" w:x="887" w:y="1203"/>
        <w:ind w:left="0"/>
        <w:jc w:val="center"/>
      </w:pPr>
      <w:r>
        <w:rPr>
          <w:noProof/>
        </w:rPr>
        <w:pict>
          <v:shape id="_x0000_s1028" type="#_x0000_t63" style="position:absolute;left:0;text-align:left;margin-left:184.3pt;margin-top:105.2pt;width:27pt;height:27pt;z-index:251651072" adj="-77920,-18280">
            <v:textbox style="mso-next-textbox:#_x0000_s1028" inset=".5mm,.5mm,.5mm,.5mm">
              <w:txbxContent>
                <w:p w:rsidR="00D65EF4" w:rsidRPr="00314021" w:rsidRDefault="00D65EF4" w:rsidP="00314021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520680">
        <w:rPr>
          <w:noProof/>
        </w:rPr>
        <w:drawing>
          <wp:inline distT="0" distB="0" distL="0" distR="0">
            <wp:extent cx="2792389" cy="1864896"/>
            <wp:effectExtent l="19050" t="0" r="7961" b="0"/>
            <wp:docPr id="12" name="Рисунок 4" descr="Рис 2_2 IMG_8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 2_2 IMG_87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89" cy="186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80" w:rsidRDefault="00520680" w:rsidP="005B04C0">
      <w:pPr>
        <w:pStyle w:val="af"/>
        <w:framePr w:w="4802" w:hSpace="113" w:wrap="around" w:vAnchor="text" w:hAnchor="page" w:x="887" w:y="1203"/>
        <w:spacing w:before="0" w:after="0"/>
        <w:jc w:val="center"/>
      </w:pPr>
      <w:r>
        <w:t xml:space="preserve">Рис. </w:t>
      </w:r>
      <w:fldSimple w:instr=" SEQ Рис. \* ARABIC ">
        <w:r w:rsidR="00703B92">
          <w:rPr>
            <w:noProof/>
          </w:rPr>
          <w:t>2</w:t>
        </w:r>
      </w:fldSimple>
    </w:p>
    <w:p w:rsidR="00533B07" w:rsidRDefault="00533B07">
      <w:pPr>
        <w:pStyle w:val="Norma"/>
        <w:ind w:right="-30"/>
        <w:rPr>
          <w:sz w:val="22"/>
        </w:rPr>
      </w:pPr>
      <w:r>
        <w:rPr>
          <w:sz w:val="22"/>
        </w:rPr>
        <w:t>В случае “залипания” поршня вследствие длител</w:t>
      </w:r>
      <w:r>
        <w:rPr>
          <w:sz w:val="22"/>
        </w:rPr>
        <w:t>ь</w:t>
      </w:r>
      <w:r>
        <w:rPr>
          <w:sz w:val="22"/>
        </w:rPr>
        <w:t xml:space="preserve">ного хранения или кристаллизации промывающего раствора, при включении прибора загорается надпись </w:t>
      </w:r>
      <w:r>
        <w:rPr>
          <w:rFonts w:ascii="Academy" w:hAnsi="Academy"/>
          <w:b/>
          <w:sz w:val="28"/>
        </w:rPr>
        <w:t>“Ошибка дозатора”</w:t>
      </w:r>
      <w:r>
        <w:rPr>
          <w:sz w:val="22"/>
        </w:rPr>
        <w:t>. Для устранения “зал</w:t>
      </w:r>
      <w:r>
        <w:rPr>
          <w:sz w:val="22"/>
        </w:rPr>
        <w:t>и</w:t>
      </w:r>
      <w:r>
        <w:rPr>
          <w:sz w:val="22"/>
        </w:rPr>
        <w:t>пания” необходимо подвигать поршень шприца вручную с помощью сектора с ри</w:t>
      </w:r>
      <w:r>
        <w:rPr>
          <w:sz w:val="22"/>
        </w:rPr>
        <w:t>ф</w:t>
      </w:r>
      <w:r>
        <w:rPr>
          <w:sz w:val="22"/>
        </w:rPr>
        <w:t xml:space="preserve">лением, находящегося рядом со шприцем под съемной крышкой или снять шприц </w:t>
      </w:r>
      <w:proofErr w:type="spellStart"/>
      <w:r>
        <w:rPr>
          <w:sz w:val="22"/>
        </w:rPr>
        <w:t>диспе</w:t>
      </w:r>
      <w:r>
        <w:rPr>
          <w:sz w:val="22"/>
        </w:rPr>
        <w:t>н</w:t>
      </w:r>
      <w:r>
        <w:rPr>
          <w:sz w:val="22"/>
        </w:rPr>
        <w:t>сера</w:t>
      </w:r>
      <w:proofErr w:type="spellEnd"/>
      <w:r>
        <w:rPr>
          <w:sz w:val="22"/>
        </w:rPr>
        <w:t xml:space="preserve"> для промывки, дезинфекции или замены (</w:t>
      </w:r>
      <w:proofErr w:type="gramStart"/>
      <w:r>
        <w:rPr>
          <w:sz w:val="22"/>
        </w:rPr>
        <w:t>см</w:t>
      </w:r>
      <w:proofErr w:type="gramEnd"/>
      <w:r>
        <w:rPr>
          <w:sz w:val="22"/>
        </w:rPr>
        <w:t>. раздел уход за прибором).</w:t>
      </w:r>
    </w:p>
    <w:p w:rsidR="004043D1" w:rsidRDefault="004253AA" w:rsidP="00A51360">
      <w:pPr>
        <w:pStyle w:val="a0"/>
        <w:keepNext/>
        <w:framePr w:w="6436" w:h="5058" w:hRule="exact" w:hSpace="113" w:wrap="around" w:vAnchor="text" w:hAnchor="page" w:x="842" w:y="1271"/>
        <w:ind w:left="0"/>
        <w:jc w:val="center"/>
      </w:pPr>
      <w:r>
        <w:rPr>
          <w:noProof/>
        </w:rPr>
        <w:pict>
          <v:shape id="_x0000_s1144" type="#_x0000_t63" style="position:absolute;left:0;text-align:left;margin-left:200.45pt;margin-top:59.5pt;width:27pt;height:27pt;z-index:251655168" adj="41320,51480">
            <v:textbox style="mso-next-textbox:#_x0000_s1144" inset=".5mm,.5mm,.5mm,.5mm">
              <w:txbxContent>
                <w:p w:rsidR="00D65EF4" w:rsidRPr="00314021" w:rsidRDefault="00D65EF4" w:rsidP="00314021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5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45" type="#_x0000_t63" style="position:absolute;left:0;text-align:left;margin-left:220.1pt;margin-top:175.1pt;width:27pt;height:27pt;z-index:251656192" adj="44680,5200">
            <v:textbox style="mso-next-textbox:#_x0000_s1145" inset=".5mm,.5mm,.5mm,.5mm">
              <w:txbxContent>
                <w:p w:rsidR="00D65EF4" w:rsidRPr="00314021" w:rsidRDefault="00D65EF4" w:rsidP="00314021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6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43" type="#_x0000_t63" style="position:absolute;left:0;text-align:left;margin-left:167.05pt;margin-top:83.25pt;width:27pt;height:27pt;z-index:251653120" adj="-27600,50800">
            <v:textbox style="mso-next-textbox:#_x0000_s1143" inset=".5mm,.5mm,.5mm,.5mm">
              <w:txbxContent>
                <w:p w:rsidR="00D65EF4" w:rsidRPr="00314021" w:rsidRDefault="00D65EF4" w:rsidP="00314021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4а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46" type="#_x0000_t63" style="position:absolute;left:0;text-align:left;margin-left:205.4pt;margin-top:110.25pt;width:27pt;height:27pt;z-index:251677696" adj="-33920,48600">
            <v:textbox style="mso-next-textbox:#_x0000_s1146" inset=".5mm,.5mm,.5mm,.5mm">
              <w:txbxContent>
                <w:p w:rsidR="00D65EF4" w:rsidRPr="00314021" w:rsidRDefault="00D65EF4" w:rsidP="003A611E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4б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48" type="#_x0000_t63" style="position:absolute;left:0;text-align:left;margin-left:60.55pt;margin-top:196pt;width:27pt;height:27pt;z-index:251680768" adj="35480,-4920">
            <v:textbox style="mso-next-textbox:#_x0000_s1148" inset=".5mm,.5mm,.5mm,.5mm">
              <w:txbxContent>
                <w:p w:rsidR="00D65EF4" w:rsidRPr="00314021" w:rsidRDefault="00D65EF4" w:rsidP="00A8709A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4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oval id="_x0000_s1147" style="position:absolute;left:0;text-align:left;margin-left:100.9pt;margin-top:116.25pt;width:113.95pt;height:106.75pt;z-index:251679744" strokecolor="white [3212]">
            <v:fill opacity="0"/>
          </v:oval>
        </w:pict>
      </w:r>
      <w:r>
        <w:rPr>
          <w:noProof/>
        </w:rPr>
        <w:pict>
          <v:shape id="_x0000_s1149" type="#_x0000_t63" style="position:absolute;left:0;text-align:left;margin-left:173.45pt;margin-top:196pt;width:27pt;height:27pt;z-index:251681792" adj="-42520,-2600">
            <v:textbox style="mso-next-textbox:#_x0000_s1149" inset=".5mm,.5mm,.5mm,.5mm">
              <w:txbxContent>
                <w:p w:rsidR="00D65EF4" w:rsidRPr="00314021" w:rsidRDefault="00D65EF4" w:rsidP="00E86189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4в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42" type="#_x0000_t63" style="position:absolute;left:0;text-align:left;margin-left:73.9pt;margin-top:41.7pt;width:27pt;height:27pt;z-index:251652096" adj="-1360,56440">
            <v:textbox style="mso-next-textbox:#_x0000_s1142" inset=".5mm,.5mm,.5mm,.5mm">
              <w:txbxContent>
                <w:p w:rsidR="00D65EF4" w:rsidRPr="00314021" w:rsidRDefault="00D65EF4" w:rsidP="00314021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4043D1">
        <w:rPr>
          <w:noProof/>
        </w:rPr>
        <w:drawing>
          <wp:inline distT="0" distB="0" distL="0" distR="0">
            <wp:extent cx="3936262" cy="3005887"/>
            <wp:effectExtent l="19050" t="0" r="7088" b="0"/>
            <wp:docPr id="6" name="Рисунок 8" descr="Рис_3.01___  20180912_12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3.01___  20180912_1201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660" cy="300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D1" w:rsidRDefault="004043D1" w:rsidP="00A51360">
      <w:pPr>
        <w:pStyle w:val="af"/>
        <w:framePr w:w="6436" w:h="5058" w:hRule="exact" w:hSpace="113" w:wrap="around" w:vAnchor="text" w:hAnchor="page" w:x="842" w:y="1271"/>
        <w:spacing w:before="0" w:after="0"/>
        <w:jc w:val="center"/>
      </w:pPr>
      <w:r>
        <w:t xml:space="preserve">Рис. </w:t>
      </w:r>
      <w:fldSimple w:instr=" SEQ Рис. \* ARABIC ">
        <w:r w:rsidR="00703B92">
          <w:rPr>
            <w:noProof/>
          </w:rPr>
          <w:t>3</w:t>
        </w:r>
      </w:fldSimple>
    </w:p>
    <w:p w:rsidR="00533B07" w:rsidRDefault="00533B07">
      <w:pPr>
        <w:pStyle w:val="Norma"/>
        <w:ind w:right="-30"/>
        <w:rPr>
          <w:sz w:val="22"/>
        </w:rPr>
      </w:pPr>
      <w:r>
        <w:rPr>
          <w:sz w:val="22"/>
        </w:rPr>
        <w:t>Узел клапанов</w:t>
      </w:r>
      <w:r w:rsidR="00A8709A">
        <w:rPr>
          <w:sz w:val="22"/>
        </w:rPr>
        <w:t xml:space="preserve"> </w:t>
      </w:r>
      <w:r w:rsidR="00A8709A">
        <w:t xml:space="preserve">(поз. </w:t>
      </w:r>
      <w:r w:rsidR="00A8709A" w:rsidRPr="004F7A9C">
        <w:rPr>
          <w:b/>
          <w:color w:val="3366FF"/>
        </w:rPr>
        <w:t>4</w:t>
      </w:r>
      <w:r w:rsidR="00A8709A">
        <w:t xml:space="preserve">, </w:t>
      </w:r>
      <w:r w:rsidR="00A8709A" w:rsidRPr="003C53E8">
        <w:rPr>
          <w:b/>
          <w:sz w:val="22"/>
        </w:rPr>
        <w:t>рис. 3</w:t>
      </w:r>
      <w:r w:rsidR="00A8709A">
        <w:t>)</w:t>
      </w:r>
      <w:r w:rsidR="004B4BF2">
        <w:rPr>
          <w:sz w:val="22"/>
        </w:rPr>
        <w:t xml:space="preserve">, состоящий из </w:t>
      </w:r>
      <w:r w:rsidR="001C348D">
        <w:rPr>
          <w:sz w:val="22"/>
        </w:rPr>
        <w:t>дву</w:t>
      </w:r>
      <w:r w:rsidR="004B4BF2">
        <w:rPr>
          <w:sz w:val="22"/>
        </w:rPr>
        <w:t>х независимых клапанов</w:t>
      </w:r>
      <w:r>
        <w:rPr>
          <w:sz w:val="22"/>
        </w:rPr>
        <w:t xml:space="preserve"> </w:t>
      </w:r>
      <w:r>
        <w:t xml:space="preserve">(поз. </w:t>
      </w:r>
      <w:r w:rsidR="00A8709A" w:rsidRPr="004F7A9C">
        <w:rPr>
          <w:b/>
          <w:color w:val="3366FF"/>
        </w:rPr>
        <w:t>4</w:t>
      </w:r>
      <w:r w:rsidR="004B4BF2">
        <w:rPr>
          <w:b/>
          <w:color w:val="3366FF"/>
        </w:rPr>
        <w:t>а</w:t>
      </w:r>
      <w:r w:rsidR="004B4BF2">
        <w:t xml:space="preserve">, </w:t>
      </w:r>
      <w:r w:rsidR="004B4BF2">
        <w:rPr>
          <w:b/>
          <w:color w:val="3366FF"/>
        </w:rPr>
        <w:t>4б</w:t>
      </w:r>
      <w:r>
        <w:t>)</w:t>
      </w:r>
      <w:r>
        <w:rPr>
          <w:sz w:val="22"/>
        </w:rPr>
        <w:t xml:space="preserve"> </w:t>
      </w:r>
      <w:r w:rsidR="00E86189">
        <w:rPr>
          <w:sz w:val="22"/>
        </w:rPr>
        <w:t xml:space="preserve">и тройника </w:t>
      </w:r>
      <w:r w:rsidR="00E86189">
        <w:t xml:space="preserve">(поз. </w:t>
      </w:r>
      <w:r w:rsidR="00E86189" w:rsidRPr="004F7A9C">
        <w:rPr>
          <w:b/>
          <w:color w:val="3366FF"/>
        </w:rPr>
        <w:t>4</w:t>
      </w:r>
      <w:r w:rsidR="00E86189">
        <w:rPr>
          <w:b/>
          <w:color w:val="3366FF"/>
        </w:rPr>
        <w:t>в</w:t>
      </w:r>
      <w:r w:rsidR="00E86189">
        <w:t xml:space="preserve">), </w:t>
      </w:r>
      <w:r>
        <w:rPr>
          <w:sz w:val="22"/>
        </w:rPr>
        <w:t xml:space="preserve">крепится под съемной крышкой в </w:t>
      </w:r>
      <w:proofErr w:type="gramStart"/>
      <w:r>
        <w:rPr>
          <w:sz w:val="22"/>
        </w:rPr>
        <w:t>хомуте</w:t>
      </w:r>
      <w:proofErr w:type="gramEnd"/>
      <w:r>
        <w:rPr>
          <w:sz w:val="22"/>
        </w:rPr>
        <w:t>.</w:t>
      </w:r>
    </w:p>
    <w:p w:rsidR="00533B07" w:rsidRDefault="00533B07">
      <w:pPr>
        <w:pStyle w:val="Norma"/>
        <w:ind w:right="-30"/>
        <w:rPr>
          <w:sz w:val="22"/>
        </w:rPr>
      </w:pPr>
      <w:r>
        <w:rPr>
          <w:sz w:val="22"/>
        </w:rPr>
        <w:t xml:space="preserve">Заливная </w:t>
      </w:r>
      <w:r>
        <w:t xml:space="preserve">(поз. </w:t>
      </w:r>
      <w:r w:rsidRPr="004F7A9C">
        <w:rPr>
          <w:b/>
          <w:color w:val="3366FF"/>
        </w:rPr>
        <w:t>5</w:t>
      </w:r>
      <w:r>
        <w:t xml:space="preserve">, </w:t>
      </w:r>
      <w:r w:rsidRPr="003C53E8">
        <w:rPr>
          <w:b/>
          <w:sz w:val="22"/>
        </w:rPr>
        <w:t>рис. 3, 6</w:t>
      </w:r>
      <w:r>
        <w:t>)</w:t>
      </w:r>
      <w:r>
        <w:rPr>
          <w:sz w:val="22"/>
        </w:rPr>
        <w:t xml:space="preserve"> и откачивающая </w:t>
      </w:r>
      <w:r>
        <w:t xml:space="preserve">(поз. </w:t>
      </w:r>
      <w:r w:rsidRPr="004F7A9C">
        <w:rPr>
          <w:b/>
          <w:color w:val="3366FF"/>
        </w:rPr>
        <w:t>6</w:t>
      </w:r>
      <w:r>
        <w:t xml:space="preserve">, </w:t>
      </w:r>
      <w:r w:rsidRPr="003C53E8">
        <w:rPr>
          <w:b/>
          <w:sz w:val="22"/>
        </w:rPr>
        <w:t>рис. 3, 6</w:t>
      </w:r>
      <w:r>
        <w:t>)</w:t>
      </w:r>
      <w:r>
        <w:rPr>
          <w:sz w:val="22"/>
        </w:rPr>
        <w:t xml:space="preserve"> головки также распол</w:t>
      </w:r>
      <w:r>
        <w:rPr>
          <w:sz w:val="22"/>
        </w:rPr>
        <w:t>о</w:t>
      </w:r>
      <w:r>
        <w:rPr>
          <w:sz w:val="22"/>
        </w:rPr>
        <w:t>женные под съемной крышкой, легко извлекаются для дези</w:t>
      </w:r>
      <w:r>
        <w:rPr>
          <w:sz w:val="22"/>
        </w:rPr>
        <w:t>н</w:t>
      </w:r>
      <w:r>
        <w:rPr>
          <w:sz w:val="22"/>
        </w:rPr>
        <w:t>фекции и очистки путем отв</w:t>
      </w:r>
      <w:r>
        <w:rPr>
          <w:sz w:val="22"/>
        </w:rPr>
        <w:t>о</w:t>
      </w:r>
      <w:r>
        <w:rPr>
          <w:sz w:val="22"/>
        </w:rPr>
        <w:t>рачивания крепежных винтов с накаткой. Заливная головка имеет две резьбовые пробки с накаткой по торцам, откач</w:t>
      </w:r>
      <w:r>
        <w:rPr>
          <w:sz w:val="22"/>
        </w:rPr>
        <w:t>и</w:t>
      </w:r>
      <w:r>
        <w:rPr>
          <w:sz w:val="22"/>
        </w:rPr>
        <w:t>вающая - два винта по краям.</w:t>
      </w:r>
    </w:p>
    <w:p w:rsidR="00E86189" w:rsidRDefault="004253AA" w:rsidP="004043D1">
      <w:pPr>
        <w:pStyle w:val="a0"/>
        <w:keepNext/>
        <w:framePr w:w="4621" w:hSpace="113" w:wrap="around" w:vAnchor="text" w:hAnchor="page" w:x="916" w:y="19"/>
        <w:ind w:left="0"/>
        <w:jc w:val="center"/>
      </w:pPr>
      <w:r>
        <w:rPr>
          <w:noProof/>
        </w:rPr>
        <w:lastRenderedPageBreak/>
        <w:pict>
          <v:shape id="_x0000_s1045" type="#_x0000_t63" style="position:absolute;left:0;text-align:left;margin-left:24.5pt;margin-top:43.85pt;width:27pt;height:27pt;z-index:251678720" adj="53280,-21360">
            <v:textbox style="mso-next-textbox:#_x0000_s1045" inset=".5mm,.5mm,.5mm,.5mm">
              <w:txbxContent>
                <w:p w:rsidR="00D65EF4" w:rsidRPr="00314021" w:rsidRDefault="00D65EF4" w:rsidP="007F4CD6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7</w:t>
                  </w:r>
                </w:p>
              </w:txbxContent>
            </v:textbox>
            <w10:wrap type="square"/>
          </v:shape>
        </w:pict>
      </w:r>
      <w:r w:rsidR="00E86189">
        <w:rPr>
          <w:noProof/>
        </w:rPr>
        <w:drawing>
          <wp:inline distT="0" distB="0" distL="0" distR="0">
            <wp:extent cx="2934335" cy="2331085"/>
            <wp:effectExtent l="19050" t="0" r="0" b="0"/>
            <wp:docPr id="4" name="Рисунок 19" descr="Рис_0.04____ 20180912_11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0.04____ 20180912_1154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189" w:rsidRDefault="00E86189" w:rsidP="004043D1">
      <w:pPr>
        <w:pStyle w:val="af"/>
        <w:framePr w:w="4621" w:hSpace="113" w:wrap="around" w:vAnchor="text" w:hAnchor="page" w:x="916" w:y="19"/>
        <w:spacing w:before="0" w:after="0"/>
        <w:jc w:val="center"/>
      </w:pPr>
      <w:r>
        <w:t xml:space="preserve">Рис. </w:t>
      </w:r>
      <w:fldSimple w:instr=" SEQ Рис. \* ARABIC ">
        <w:r w:rsidR="00703B92">
          <w:rPr>
            <w:noProof/>
          </w:rPr>
          <w:t>4</w:t>
        </w:r>
      </w:fldSimple>
    </w:p>
    <w:p w:rsidR="00533B07" w:rsidRDefault="00533B07" w:rsidP="00877F0F">
      <w:pPr>
        <w:pStyle w:val="3"/>
        <w:spacing w:before="0"/>
        <w:ind w:right="-1"/>
      </w:pPr>
      <w:r>
        <w:t xml:space="preserve">4. Фильтр промывающего (заливного) раствора (поз. </w:t>
      </w:r>
      <w:r w:rsidRPr="004F7A9C">
        <w:rPr>
          <w:b/>
          <w:color w:val="3366FF"/>
        </w:rPr>
        <w:t>7</w:t>
      </w:r>
      <w:r>
        <w:t xml:space="preserve">, </w:t>
      </w:r>
      <w:r w:rsidRPr="003C53E8">
        <w:rPr>
          <w:b/>
        </w:rPr>
        <w:t xml:space="preserve">рис. </w:t>
      </w:r>
      <w:r w:rsidR="00561389">
        <w:rPr>
          <w:b/>
        </w:rPr>
        <w:t>4</w:t>
      </w:r>
      <w:r>
        <w:t>) установлен на конце шла</w:t>
      </w:r>
      <w:r>
        <w:t>н</w:t>
      </w:r>
      <w:r>
        <w:t>га.</w:t>
      </w:r>
    </w:p>
    <w:p w:rsidR="00533B07" w:rsidRDefault="00533B07" w:rsidP="00A65882">
      <w:pPr>
        <w:pStyle w:val="3"/>
        <w:spacing w:before="0"/>
      </w:pPr>
      <w:r>
        <w:t xml:space="preserve">5. Панель управления прибором </w:t>
      </w:r>
      <w:r w:rsidR="008B59F1" w:rsidRPr="008B59F1">
        <w:t xml:space="preserve">представляет собой </w:t>
      </w:r>
      <w:r w:rsidR="003162D9">
        <w:t xml:space="preserve">цветной </w:t>
      </w:r>
      <w:r w:rsidR="008B59F1" w:rsidRPr="008B59F1">
        <w:t xml:space="preserve">экран с сенсорной панелью </w:t>
      </w:r>
      <w:proofErr w:type="spellStart"/>
      <w:r w:rsidR="003162D9">
        <w:t>точ-скрин</w:t>
      </w:r>
      <w:proofErr w:type="spellEnd"/>
      <w:r w:rsidR="003162D9">
        <w:t xml:space="preserve"> </w:t>
      </w:r>
      <w:r>
        <w:t xml:space="preserve">(поз. </w:t>
      </w:r>
      <w:r w:rsidRPr="004F7A9C">
        <w:rPr>
          <w:b/>
          <w:color w:val="3366FF"/>
        </w:rPr>
        <w:t>8</w:t>
      </w:r>
      <w:r>
        <w:t xml:space="preserve">, </w:t>
      </w:r>
      <w:r w:rsidRPr="003C53E8">
        <w:rPr>
          <w:b/>
        </w:rPr>
        <w:t>рис. 1</w:t>
      </w:r>
      <w:r>
        <w:t>).</w:t>
      </w:r>
    </w:p>
    <w:p w:rsidR="00533B07" w:rsidRDefault="00850BA9">
      <w:pPr>
        <w:pStyle w:val="Norma"/>
        <w:ind w:left="57" w:right="-28"/>
        <w:rPr>
          <w:sz w:val="22"/>
        </w:rPr>
      </w:pPr>
      <w:r w:rsidRPr="008B59F1">
        <w:rPr>
          <w:sz w:val="22"/>
        </w:rPr>
        <w:t>Управлени</w:t>
      </w:r>
      <w:r>
        <w:rPr>
          <w:sz w:val="22"/>
        </w:rPr>
        <w:t>е</w:t>
      </w:r>
      <w:r w:rsidRPr="008B59F1">
        <w:rPr>
          <w:sz w:val="22"/>
        </w:rPr>
        <w:t xml:space="preserve"> прибором осуществляется касан</w:t>
      </w:r>
      <w:r w:rsidRPr="008B59F1">
        <w:rPr>
          <w:sz w:val="22"/>
        </w:rPr>
        <w:t>и</w:t>
      </w:r>
      <w:r w:rsidRPr="008B59F1">
        <w:rPr>
          <w:sz w:val="22"/>
        </w:rPr>
        <w:t>ем указки (</w:t>
      </w:r>
      <w:proofErr w:type="spellStart"/>
      <w:r w:rsidRPr="008B59F1">
        <w:rPr>
          <w:sz w:val="22"/>
        </w:rPr>
        <w:t>стил</w:t>
      </w:r>
      <w:r>
        <w:rPr>
          <w:sz w:val="22"/>
        </w:rPr>
        <w:t>ус</w:t>
      </w:r>
      <w:r w:rsidRPr="008B59F1">
        <w:rPr>
          <w:sz w:val="22"/>
        </w:rPr>
        <w:t>ом</w:t>
      </w:r>
      <w:proofErr w:type="spellEnd"/>
      <w:r w:rsidRPr="008B59F1">
        <w:rPr>
          <w:sz w:val="22"/>
        </w:rPr>
        <w:t>) графических управляющих элементов экрана: кнопок, полей ввода данных и др.</w:t>
      </w:r>
      <w:r w:rsidR="003A611E">
        <w:rPr>
          <w:sz w:val="22"/>
        </w:rPr>
        <w:t xml:space="preserve"> Не допускается использовать</w:t>
      </w:r>
      <w:r>
        <w:rPr>
          <w:sz w:val="22"/>
        </w:rPr>
        <w:t xml:space="preserve"> металлические указки и другие предметы, имеющие острые края, заусенцы и т.д.</w:t>
      </w:r>
    </w:p>
    <w:p w:rsidR="00533B07" w:rsidRPr="00D954E3" w:rsidRDefault="00533B07" w:rsidP="00D954E3">
      <w:pPr>
        <w:pStyle w:val="1"/>
        <w:spacing w:after="0"/>
        <w:rPr>
          <w:sz w:val="26"/>
        </w:rPr>
      </w:pPr>
      <w:bookmarkStart w:id="23" w:name="_Toc436054977"/>
      <w:bookmarkStart w:id="24" w:name="_Toc310061514"/>
      <w:bookmarkStart w:id="25" w:name="_Toc310333514"/>
      <w:bookmarkStart w:id="26" w:name="_Toc315181118"/>
      <w:bookmarkEnd w:id="20"/>
      <w:bookmarkEnd w:id="21"/>
      <w:bookmarkEnd w:id="22"/>
      <w:r w:rsidRPr="00D954E3">
        <w:rPr>
          <w:sz w:val="26"/>
        </w:rPr>
        <w:t>ПОДГОТОВКА К РАБОТЕ.</w:t>
      </w:r>
      <w:bookmarkEnd w:id="23"/>
    </w:p>
    <w:p w:rsidR="00533B07" w:rsidRDefault="00533B07">
      <w:pPr>
        <w:pStyle w:val="Norma"/>
        <w:ind w:right="-30"/>
        <w:rPr>
          <w:sz w:val="22"/>
        </w:rPr>
      </w:pPr>
      <w:r>
        <w:rPr>
          <w:sz w:val="22"/>
        </w:rPr>
        <w:t xml:space="preserve">Извлеките прибор из упаковки и установите в удобном для Вас </w:t>
      </w:r>
      <w:proofErr w:type="gramStart"/>
      <w:r>
        <w:rPr>
          <w:sz w:val="22"/>
        </w:rPr>
        <w:t>месте</w:t>
      </w:r>
      <w:proofErr w:type="gramEnd"/>
      <w:r>
        <w:rPr>
          <w:sz w:val="22"/>
        </w:rPr>
        <w:t xml:space="preserve">. </w:t>
      </w:r>
      <w:r>
        <w:rPr>
          <w:i/>
          <w:sz w:val="22"/>
        </w:rPr>
        <w:t>(</w:t>
      </w:r>
      <w:r w:rsidR="00273FF8">
        <w:rPr>
          <w:i/>
          <w:sz w:val="22"/>
        </w:rPr>
        <w:t>Е</w:t>
      </w:r>
      <w:r>
        <w:rPr>
          <w:i/>
          <w:sz w:val="22"/>
        </w:rPr>
        <w:t>сли прибор транспортировался при температуре менее +10</w:t>
      </w:r>
      <w:r>
        <w:rPr>
          <w:i/>
          <w:sz w:val="22"/>
        </w:rPr>
        <w:sym w:font="Symbol" w:char="F0B0"/>
      </w:r>
      <w:r>
        <w:rPr>
          <w:i/>
          <w:sz w:val="22"/>
        </w:rPr>
        <w:t>С</w:t>
      </w:r>
      <w:r w:rsidR="0088478D">
        <w:rPr>
          <w:i/>
          <w:sz w:val="22"/>
        </w:rPr>
        <w:t>,</w:t>
      </w:r>
      <w:r>
        <w:rPr>
          <w:i/>
          <w:sz w:val="22"/>
        </w:rPr>
        <w:t xml:space="preserve"> перед включением необходимо выдержать его при комнатной температуре не менее </w:t>
      </w:r>
      <w:smartTag w:uri="urn:schemas-microsoft-com:office:smarttags" w:element="time">
        <w:smartTagPr>
          <w:attr w:name="Hour" w:val="2"/>
          <w:attr w:name="Minute" w:val="0"/>
        </w:smartTagPr>
        <w:r>
          <w:rPr>
            <w:i/>
            <w:sz w:val="22"/>
          </w:rPr>
          <w:t>2 часов).</w:t>
        </w:r>
      </w:smartTag>
      <w:r>
        <w:rPr>
          <w:sz w:val="22"/>
        </w:rPr>
        <w:t xml:space="preserve"> Установите сливную емкость. Т</w:t>
      </w:r>
      <w:r w:rsidR="00273FF8">
        <w:rPr>
          <w:sz w:val="22"/>
        </w:rPr>
        <w:t>.</w:t>
      </w:r>
      <w:r>
        <w:rPr>
          <w:sz w:val="22"/>
        </w:rPr>
        <w:t>к</w:t>
      </w:r>
      <w:r w:rsidR="00273FF8">
        <w:rPr>
          <w:sz w:val="22"/>
        </w:rPr>
        <w:t xml:space="preserve">. </w:t>
      </w:r>
      <w:r>
        <w:rPr>
          <w:sz w:val="22"/>
        </w:rPr>
        <w:t xml:space="preserve">в крышке сливной емкости </w:t>
      </w:r>
      <w:r w:rsidR="00273FF8">
        <w:rPr>
          <w:sz w:val="22"/>
        </w:rPr>
        <w:t>есть</w:t>
      </w:r>
      <w:r>
        <w:rPr>
          <w:sz w:val="22"/>
        </w:rPr>
        <w:t xml:space="preserve"> отверстия, то возможно попадание пыли внутрь емкости. Желательно промыть емкость перед установкой.</w:t>
      </w:r>
    </w:p>
    <w:bookmarkStart w:id="27" w:name="_MON_1598267051"/>
    <w:bookmarkEnd w:id="27"/>
    <w:p w:rsidR="00273FF8" w:rsidRDefault="00BD656C" w:rsidP="00DB6944">
      <w:pPr>
        <w:pStyle w:val="a0"/>
        <w:keepNext/>
        <w:framePr w:w="4706" w:hSpace="113" w:wrap="around" w:vAnchor="text" w:hAnchor="page" w:x="1169" w:y="63"/>
        <w:ind w:left="0"/>
        <w:jc w:val="center"/>
      </w:pPr>
      <w:r>
        <w:object w:dxaOrig="4080" w:dyaOrig="2801">
          <v:shape id="_x0000_i1026" type="#_x0000_t75" style="width:233.75pt;height:160.85pt" o:ole="">
            <v:imagedata r:id="rId18" o:title=""/>
          </v:shape>
          <o:OLEObject Type="Embed" ProgID="Word.Picture.8" ShapeID="_x0000_i1026" DrawAspect="Content" ObjectID="_1732519782" r:id="rId19"/>
        </w:object>
      </w:r>
    </w:p>
    <w:p w:rsidR="00273FF8" w:rsidRDefault="00273FF8" w:rsidP="00DB6944">
      <w:pPr>
        <w:pStyle w:val="af"/>
        <w:framePr w:w="4706" w:hSpace="113" w:wrap="around" w:vAnchor="text" w:hAnchor="page" w:x="1169" w:y="63"/>
        <w:spacing w:before="0" w:after="0"/>
        <w:jc w:val="center"/>
      </w:pPr>
      <w:r>
        <w:t xml:space="preserve">Рис. </w:t>
      </w:r>
      <w:fldSimple w:instr=" SEQ Рис. \* ARABIC ">
        <w:r w:rsidR="00703B92">
          <w:rPr>
            <w:noProof/>
          </w:rPr>
          <w:t>5</w:t>
        </w:r>
      </w:fldSimple>
    </w:p>
    <w:p w:rsidR="00533B07" w:rsidRDefault="00533B07" w:rsidP="00273FF8">
      <w:pPr>
        <w:pStyle w:val="Norma"/>
        <w:ind w:right="-30"/>
        <w:rPr>
          <w:sz w:val="22"/>
        </w:rPr>
      </w:pPr>
      <w:r>
        <w:rPr>
          <w:sz w:val="22"/>
        </w:rPr>
        <w:t xml:space="preserve">Произведите подсоединение шлангов в </w:t>
      </w:r>
      <w:proofErr w:type="gramStart"/>
      <w:r>
        <w:rPr>
          <w:sz w:val="22"/>
        </w:rPr>
        <w:t>с</w:t>
      </w:r>
      <w:r>
        <w:rPr>
          <w:sz w:val="22"/>
        </w:rPr>
        <w:t>о</w:t>
      </w:r>
      <w:r>
        <w:rPr>
          <w:sz w:val="22"/>
        </w:rPr>
        <w:t>ответствии</w:t>
      </w:r>
      <w:proofErr w:type="gramEnd"/>
      <w:r>
        <w:rPr>
          <w:sz w:val="22"/>
        </w:rPr>
        <w:t xml:space="preserve"> со схемой соединения</w:t>
      </w:r>
      <w:r w:rsidR="00A75169">
        <w:rPr>
          <w:sz w:val="22"/>
        </w:rPr>
        <w:t xml:space="preserve"> и</w:t>
      </w:r>
      <w:r>
        <w:rPr>
          <w:sz w:val="22"/>
        </w:rPr>
        <w:t xml:space="preserve"> надп</w:t>
      </w:r>
      <w:r>
        <w:rPr>
          <w:sz w:val="22"/>
        </w:rPr>
        <w:t>и</w:t>
      </w:r>
      <w:r>
        <w:rPr>
          <w:sz w:val="22"/>
        </w:rPr>
        <w:t xml:space="preserve">сями на корпусе </w:t>
      </w:r>
      <w:r>
        <w:t>(</w:t>
      </w:r>
      <w:r w:rsidRPr="003C53E8">
        <w:rPr>
          <w:b/>
          <w:sz w:val="22"/>
        </w:rPr>
        <w:t xml:space="preserve">рис. 3, </w:t>
      </w:r>
      <w:r w:rsidR="00561389">
        <w:rPr>
          <w:b/>
          <w:sz w:val="22"/>
        </w:rPr>
        <w:t>5</w:t>
      </w:r>
      <w:r>
        <w:t>)</w:t>
      </w:r>
      <w:r>
        <w:rPr>
          <w:sz w:val="22"/>
        </w:rPr>
        <w:t>.</w:t>
      </w:r>
    </w:p>
    <w:p w:rsidR="00533B07" w:rsidRDefault="00533B07" w:rsidP="00273FF8">
      <w:pPr>
        <w:pStyle w:val="Norma"/>
        <w:ind w:right="-30"/>
        <w:rPr>
          <w:sz w:val="22"/>
        </w:rPr>
      </w:pPr>
      <w:r>
        <w:rPr>
          <w:sz w:val="22"/>
        </w:rPr>
        <w:t>После подсоединения шлангов к головкам, во избежание перекоса головок, проверьте правильность их установки. Для этого отви</w:t>
      </w:r>
      <w:r>
        <w:rPr>
          <w:sz w:val="22"/>
        </w:rPr>
        <w:t>н</w:t>
      </w:r>
      <w:r>
        <w:rPr>
          <w:sz w:val="22"/>
        </w:rPr>
        <w:t>тите винты креплений головок до свободного положения и убедитесь, что головки вставлены в пазы до упора вниз (</w:t>
      </w:r>
      <w:r w:rsidR="0088478D">
        <w:rPr>
          <w:sz w:val="22"/>
        </w:rPr>
        <w:t>н</w:t>
      </w:r>
      <w:r>
        <w:rPr>
          <w:sz w:val="22"/>
        </w:rPr>
        <w:t>е нажимайте сильно).</w:t>
      </w:r>
    </w:p>
    <w:p w:rsidR="00273FF8" w:rsidRDefault="004253AA" w:rsidP="00765882">
      <w:pPr>
        <w:pStyle w:val="Norma"/>
        <w:keepNext/>
        <w:framePr w:w="3935" w:h="3498" w:hRule="exact" w:hSpace="113" w:wrap="around" w:vAnchor="text" w:hAnchor="page" w:x="1214" w:y="404"/>
        <w:ind w:left="0" w:right="-30" w:firstLine="0"/>
        <w:jc w:val="center"/>
      </w:pPr>
      <w:r w:rsidRPr="004253AA">
        <w:rPr>
          <w:noProof/>
          <w:sz w:val="22"/>
        </w:rPr>
        <w:pict>
          <v:shape id="_x0000_s1033" type="#_x0000_t63" style="position:absolute;left:0;text-align:left;margin-left:3pt;margin-top:90.7pt;width:27pt;height:27pt;z-index:251659264" adj="15840,-37960">
            <v:textbox style="mso-next-textbox:#_x0000_s1033" inset=".5mm,.5mm,.5mm,.5mm">
              <w:txbxContent>
                <w:p w:rsidR="00D65EF4" w:rsidRPr="00314021" w:rsidRDefault="00D65EF4" w:rsidP="00314021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5</w:t>
                  </w:r>
                </w:p>
              </w:txbxContent>
            </v:textbox>
            <w10:wrap type="square"/>
          </v:shape>
        </w:pict>
      </w:r>
      <w:r w:rsidRPr="004253AA">
        <w:rPr>
          <w:noProof/>
          <w:sz w:val="22"/>
        </w:rPr>
        <w:pict>
          <v:shape id="_x0000_s1034" type="#_x0000_t63" style="position:absolute;left:0;text-align:left;margin-left:160.95pt;margin-top:126.95pt;width:27pt;height:27pt;z-index:251660288" adj="-66160,-8360">
            <v:textbox style="mso-next-textbox:#_x0000_s1034" inset=".5mm,.5mm,.5mm,.5mm">
              <w:txbxContent>
                <w:p w:rsidR="00D65EF4" w:rsidRPr="00314021" w:rsidRDefault="00D65EF4" w:rsidP="00314021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4253AA">
        <w:rPr>
          <w:noProof/>
          <w:sz w:val="22"/>
        </w:rPr>
        <w:pict>
          <v:shape id="_x0000_s1039" type="#_x0000_t63" style="position:absolute;left:0;text-align:left;margin-left:109.25pt;margin-top:28.6pt;width:27pt;height:27pt;z-index:251668480" adj="-44480,-1960">
            <v:textbox style="mso-next-textbox:#_x0000_s1039" inset=".5mm,.5mm,.5mm,.5mm">
              <w:txbxContent>
                <w:p w:rsidR="00D65EF4" w:rsidRPr="00314021" w:rsidRDefault="00D65EF4" w:rsidP="00314021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6</w:t>
                  </w:r>
                </w:p>
              </w:txbxContent>
            </v:textbox>
            <w10:wrap type="square"/>
          </v:shape>
        </w:pict>
      </w:r>
      <w:r w:rsidR="006145FC">
        <w:rPr>
          <w:noProof/>
        </w:rPr>
        <w:drawing>
          <wp:inline distT="0" distB="0" distL="0" distR="0">
            <wp:extent cx="2496568" cy="2040341"/>
            <wp:effectExtent l="19050" t="0" r="0" b="0"/>
            <wp:docPr id="17" name="Рисунок 16" descr="Рис_6.01____  20180912_1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6.01____  20180912_1200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204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F8" w:rsidRDefault="00273FF8" w:rsidP="00765882">
      <w:pPr>
        <w:pStyle w:val="af"/>
        <w:framePr w:w="3935" w:h="3498" w:hRule="exact" w:hSpace="113" w:wrap="around" w:vAnchor="text" w:hAnchor="page" w:x="1214" w:y="404"/>
        <w:spacing w:before="0" w:after="0"/>
        <w:jc w:val="center"/>
      </w:pPr>
      <w:r>
        <w:t xml:space="preserve">Рис. </w:t>
      </w:r>
      <w:fldSimple w:instr=" SEQ Рис. \* ARABIC ">
        <w:r w:rsidR="00703B92">
          <w:rPr>
            <w:noProof/>
          </w:rPr>
          <w:t>6</w:t>
        </w:r>
      </w:fldSimple>
    </w:p>
    <w:p w:rsidR="00533B07" w:rsidRDefault="00850BA9" w:rsidP="00273FF8">
      <w:pPr>
        <w:pStyle w:val="Norma"/>
        <w:ind w:right="-30"/>
        <w:rPr>
          <w:sz w:val="22"/>
        </w:rPr>
      </w:pPr>
      <w:r>
        <w:rPr>
          <w:sz w:val="22"/>
        </w:rPr>
        <w:t xml:space="preserve">Подключите сетевой кабель к прибору, убедитесь, что сетевой выключатель находится в </w:t>
      </w:r>
      <w:proofErr w:type="gramStart"/>
      <w:r>
        <w:rPr>
          <w:sz w:val="22"/>
        </w:rPr>
        <w:t>п</w:t>
      </w:r>
      <w:r>
        <w:rPr>
          <w:sz w:val="22"/>
        </w:rPr>
        <w:t>о</w:t>
      </w:r>
      <w:r>
        <w:rPr>
          <w:sz w:val="22"/>
        </w:rPr>
        <w:t>ложении</w:t>
      </w:r>
      <w:proofErr w:type="gramEnd"/>
      <w:r>
        <w:rPr>
          <w:sz w:val="22"/>
        </w:rPr>
        <w:t xml:space="preserve"> “0” и включите вилку в сет</w:t>
      </w:r>
      <w:r>
        <w:rPr>
          <w:sz w:val="22"/>
        </w:rPr>
        <w:t>е</w:t>
      </w:r>
      <w:r>
        <w:rPr>
          <w:sz w:val="22"/>
        </w:rPr>
        <w:t xml:space="preserve">вую розетку </w:t>
      </w:r>
      <w:r>
        <w:t>(</w:t>
      </w:r>
      <w:r w:rsidRPr="003C53E8">
        <w:rPr>
          <w:b/>
          <w:sz w:val="22"/>
        </w:rPr>
        <w:t>рис. 2</w:t>
      </w:r>
      <w:r>
        <w:t>)</w:t>
      </w:r>
      <w:r>
        <w:rPr>
          <w:sz w:val="22"/>
        </w:rPr>
        <w:t>.</w:t>
      </w:r>
    </w:p>
    <w:p w:rsidR="00533B07" w:rsidRDefault="00533B07" w:rsidP="00273FF8">
      <w:pPr>
        <w:pStyle w:val="Norma"/>
        <w:ind w:right="-30"/>
        <w:rPr>
          <w:sz w:val="22"/>
        </w:rPr>
      </w:pPr>
      <w:r>
        <w:rPr>
          <w:sz w:val="22"/>
        </w:rPr>
        <w:t>Еще раз убедитес</w:t>
      </w:r>
      <w:r w:rsidR="00E50DFD">
        <w:rPr>
          <w:sz w:val="22"/>
        </w:rPr>
        <w:t xml:space="preserve">ь в </w:t>
      </w:r>
      <w:proofErr w:type="gramStart"/>
      <w:r w:rsidR="00E50DFD">
        <w:rPr>
          <w:sz w:val="22"/>
        </w:rPr>
        <w:t>соответствии</w:t>
      </w:r>
      <w:proofErr w:type="gramEnd"/>
      <w:r w:rsidR="00E50DFD">
        <w:rPr>
          <w:sz w:val="22"/>
        </w:rPr>
        <w:t xml:space="preserve"> произведенных В</w:t>
      </w:r>
      <w:r>
        <w:rPr>
          <w:sz w:val="22"/>
        </w:rPr>
        <w:t>ами соединений, схеме соединений и надежности подсоединения шлангов и крепления головок. Опу</w:t>
      </w:r>
      <w:r>
        <w:rPr>
          <w:sz w:val="22"/>
        </w:rPr>
        <w:t>с</w:t>
      </w:r>
      <w:r>
        <w:rPr>
          <w:sz w:val="22"/>
        </w:rPr>
        <w:t xml:space="preserve">тите шланг с разборным металлическим фильтром в емкость с промывающей (дозируемой) жидкостью. Установите на место крышку </w:t>
      </w:r>
      <w:proofErr w:type="spellStart"/>
      <w:r>
        <w:rPr>
          <w:sz w:val="22"/>
        </w:rPr>
        <w:t>диспенсерного</w:t>
      </w:r>
      <w:proofErr w:type="spellEnd"/>
      <w:r>
        <w:rPr>
          <w:sz w:val="22"/>
        </w:rPr>
        <w:t xml:space="preserve"> отсека</w:t>
      </w:r>
      <w:r w:rsidR="004F7553">
        <w:rPr>
          <w:sz w:val="22"/>
        </w:rPr>
        <w:t xml:space="preserve"> (она крепится на магнитах)</w:t>
      </w:r>
      <w:r>
        <w:rPr>
          <w:sz w:val="22"/>
        </w:rPr>
        <w:t>.</w:t>
      </w:r>
    </w:p>
    <w:p w:rsidR="005C4F52" w:rsidRDefault="005C4F52">
      <w:r>
        <w:br w:type="page"/>
      </w:r>
    </w:p>
    <w:p w:rsidR="00533B07" w:rsidRDefault="00533B07">
      <w:pPr>
        <w:pStyle w:val="Norma"/>
        <w:ind w:right="-30"/>
        <w:rPr>
          <w:sz w:val="22"/>
        </w:rPr>
      </w:pPr>
      <w:r>
        <w:rPr>
          <w:sz w:val="22"/>
        </w:rPr>
        <w:lastRenderedPageBreak/>
        <w:t xml:space="preserve">Включите прибор переключателем “СЕТЬ”. Прибор </w:t>
      </w:r>
      <w:proofErr w:type="gramStart"/>
      <w:r>
        <w:rPr>
          <w:sz w:val="22"/>
        </w:rPr>
        <w:t xml:space="preserve">производит самотестирование и на </w:t>
      </w:r>
      <w:r w:rsidR="008B59F1" w:rsidRPr="008B59F1">
        <w:rPr>
          <w:sz w:val="22"/>
        </w:rPr>
        <w:t>экране появляется</w:t>
      </w:r>
      <w:proofErr w:type="gramEnd"/>
      <w:r w:rsidR="008B59F1" w:rsidRPr="008B59F1">
        <w:rPr>
          <w:sz w:val="22"/>
        </w:rPr>
        <w:t xml:space="preserve"> окно ”</w:t>
      </w:r>
      <w:r w:rsidR="008B59F1" w:rsidRPr="008B59F1">
        <w:rPr>
          <w:rFonts w:ascii="Academy" w:hAnsi="Academy"/>
          <w:b/>
          <w:sz w:val="28"/>
        </w:rPr>
        <w:t>Работа по программе</w:t>
      </w:r>
      <w:r w:rsidR="008B59F1" w:rsidRPr="008B59F1">
        <w:rPr>
          <w:sz w:val="22"/>
        </w:rPr>
        <w:t>”</w:t>
      </w:r>
      <w:r w:rsidR="008B59F1">
        <w:rPr>
          <w:sz w:val="22"/>
        </w:rPr>
        <w:t>.</w:t>
      </w:r>
      <w:r w:rsidR="00DB6944">
        <w:rPr>
          <w:sz w:val="22"/>
        </w:rPr>
        <w:t xml:space="preserve"> </w:t>
      </w:r>
      <w:r>
        <w:rPr>
          <w:sz w:val="22"/>
        </w:rPr>
        <w:t>Прибор готов к работе.</w:t>
      </w:r>
    </w:p>
    <w:p w:rsidR="008B59F1" w:rsidRPr="008B59F1" w:rsidRDefault="004253AA" w:rsidP="008B59F1">
      <w:pPr>
        <w:pStyle w:val="Norma"/>
        <w:ind w:right="-30"/>
        <w:rPr>
          <w:sz w:val="22"/>
        </w:rPr>
      </w:pPr>
      <w:r>
        <w:rPr>
          <w:sz w:val="22"/>
        </w:rPr>
        <w:pict>
          <v:shape id="_x0000_s1035" type="#_x0000_t75" style="position:absolute;left:0;text-align:left;margin-left:205.5pt;margin-top:49.1pt;width:290.1pt;height:166.6pt;z-index:251661312" filled="t">
            <v:imagedata r:id="rId21" o:title=""/>
            <o:lock v:ext="edit" aspectratio="f"/>
            <w10:wrap type="square"/>
          </v:shape>
          <o:OLEObject Type="Embed" ProgID="StaticMetafile" ShapeID="_x0000_s1035" DrawAspect="Content" ObjectID="_1732519866" r:id="rId22"/>
        </w:pict>
      </w:r>
      <w:r w:rsidR="008B59F1" w:rsidRPr="008B59F1">
        <w:t>Информационные и управляющие графические экранные элементы прибора орг</w:t>
      </w:r>
      <w:r w:rsidR="008B59F1" w:rsidRPr="008B59F1">
        <w:t>а</w:t>
      </w:r>
      <w:r w:rsidR="008B59F1" w:rsidRPr="008B59F1">
        <w:t xml:space="preserve">низованы в тематические окна в </w:t>
      </w:r>
      <w:proofErr w:type="gramStart"/>
      <w:r w:rsidR="008B59F1" w:rsidRPr="008B59F1">
        <w:t>стиле</w:t>
      </w:r>
      <w:proofErr w:type="gramEnd"/>
      <w:r w:rsidR="008B59F1" w:rsidRPr="008B59F1">
        <w:t xml:space="preserve"> популярной компьютерной системы </w:t>
      </w:r>
      <w:proofErr w:type="spellStart"/>
      <w:r w:rsidR="008B59F1" w:rsidRPr="008B59F1">
        <w:t>Windows</w:t>
      </w:r>
      <w:proofErr w:type="spellEnd"/>
      <w:r w:rsidR="008B59F1" w:rsidRPr="008B59F1">
        <w:t xml:space="preserve">. В каждом окне кнопка </w:t>
      </w:r>
      <w:r w:rsidR="008B59F1">
        <w:object w:dxaOrig="407" w:dyaOrig="393">
          <v:rect id="rectole0000000010" o:spid="_x0000_i1027" style="width:18.7pt;height:18.7pt" o:ole="" o:preferrelative="t" stroked="f">
            <v:imagedata r:id="rId23" o:title=""/>
          </v:rect>
          <o:OLEObject Type="Embed" ProgID="StaticMetafile" ShapeID="rectole0000000010" DrawAspect="Content" ObjectID="_1732519783" r:id="rId24"/>
        </w:object>
      </w:r>
      <w:r w:rsidR="008B59F1" w:rsidRPr="008B59F1">
        <w:t xml:space="preserve"> сл</w:t>
      </w:r>
      <w:r w:rsidR="008B59F1" w:rsidRPr="008B59F1">
        <w:t>у</w:t>
      </w:r>
      <w:r w:rsidR="008B59F1" w:rsidRPr="008B59F1">
        <w:t>жит для закрытия окна. При з</w:t>
      </w:r>
      <w:r w:rsidR="008B59F1" w:rsidRPr="008B59F1">
        <w:t>а</w:t>
      </w:r>
      <w:r w:rsidR="008B59F1" w:rsidRPr="008B59F1">
        <w:t xml:space="preserve">крытии окна </w:t>
      </w:r>
      <w:r w:rsidR="008B59F1" w:rsidRPr="008B59F1">
        <w:rPr>
          <w:sz w:val="22"/>
        </w:rPr>
        <w:t>”</w:t>
      </w:r>
      <w:r w:rsidR="008B59F1" w:rsidRPr="008B59F1">
        <w:rPr>
          <w:rFonts w:ascii="Academy" w:hAnsi="Academy"/>
          <w:b/>
          <w:sz w:val="28"/>
        </w:rPr>
        <w:t>Работа по пр</w:t>
      </w:r>
      <w:r w:rsidR="008B59F1" w:rsidRPr="008B59F1">
        <w:rPr>
          <w:rFonts w:ascii="Academy" w:hAnsi="Academy"/>
          <w:b/>
          <w:sz w:val="28"/>
        </w:rPr>
        <w:t>о</w:t>
      </w:r>
      <w:r w:rsidR="008B59F1" w:rsidRPr="008B59F1">
        <w:rPr>
          <w:rFonts w:ascii="Academy" w:hAnsi="Academy"/>
          <w:b/>
          <w:sz w:val="28"/>
        </w:rPr>
        <w:t>грамме</w:t>
      </w:r>
      <w:r w:rsidR="008B59F1" w:rsidRPr="008B59F1">
        <w:rPr>
          <w:sz w:val="22"/>
        </w:rPr>
        <w:t xml:space="preserve">” </w:t>
      </w:r>
      <w:r w:rsidR="008B59F1" w:rsidRPr="008B59F1">
        <w:t xml:space="preserve">открывается </w:t>
      </w:r>
      <w:r w:rsidR="008B59F1" w:rsidRPr="008B59F1">
        <w:rPr>
          <w:sz w:val="22"/>
        </w:rPr>
        <w:t>”</w:t>
      </w:r>
      <w:r w:rsidR="008B59F1" w:rsidRPr="008B59F1">
        <w:rPr>
          <w:rFonts w:ascii="Academy" w:hAnsi="Academy"/>
          <w:b/>
          <w:sz w:val="28"/>
        </w:rPr>
        <w:t>Главное меню</w:t>
      </w:r>
      <w:r w:rsidR="008B59F1" w:rsidRPr="008B59F1">
        <w:rPr>
          <w:sz w:val="22"/>
        </w:rPr>
        <w:t xml:space="preserve">” </w:t>
      </w:r>
      <w:r w:rsidR="008B59F1" w:rsidRPr="008B59F1">
        <w:t>прибора</w:t>
      </w:r>
      <w:r w:rsidR="00082CB2">
        <w:t>.</w:t>
      </w:r>
    </w:p>
    <w:p w:rsidR="008B59F1" w:rsidRDefault="00850BA9" w:rsidP="00520680">
      <w:pPr>
        <w:pStyle w:val="Norma"/>
        <w:ind w:right="-30"/>
        <w:rPr>
          <w:sz w:val="22"/>
        </w:rPr>
      </w:pPr>
      <w:proofErr w:type="gramStart"/>
      <w:r>
        <w:rPr>
          <w:sz w:val="22"/>
        </w:rPr>
        <w:t xml:space="preserve">В </w:t>
      </w:r>
      <w:r w:rsidRPr="00520680">
        <w:rPr>
          <w:sz w:val="22"/>
        </w:rPr>
        <w:t>окне указана версия пр</w:t>
      </w:r>
      <w:r w:rsidRPr="00520680">
        <w:rPr>
          <w:sz w:val="22"/>
        </w:rPr>
        <w:t>о</w:t>
      </w:r>
      <w:r w:rsidRPr="00520680">
        <w:rPr>
          <w:sz w:val="22"/>
        </w:rPr>
        <w:t>граммного обеспечения (напр</w:t>
      </w:r>
      <w:r w:rsidRPr="00520680">
        <w:rPr>
          <w:sz w:val="22"/>
        </w:rPr>
        <w:t>и</w:t>
      </w:r>
      <w:r w:rsidRPr="00520680">
        <w:rPr>
          <w:sz w:val="22"/>
        </w:rPr>
        <w:t>мер</w:t>
      </w:r>
      <w:r>
        <w:rPr>
          <w:sz w:val="22"/>
        </w:rPr>
        <w:t>:</w:t>
      </w:r>
      <w:proofErr w:type="gramEnd"/>
      <w:r w:rsidRPr="00520680">
        <w:rPr>
          <w:sz w:val="22"/>
        </w:rPr>
        <w:t xml:space="preserve"> V: 15.05.13) и содержатся кнопки выбора </w:t>
      </w:r>
      <w:r w:rsidR="006179A8">
        <w:rPr>
          <w:sz w:val="22"/>
        </w:rPr>
        <w:t xml:space="preserve">режима </w:t>
      </w:r>
      <w:r w:rsidRPr="00520680">
        <w:rPr>
          <w:sz w:val="22"/>
        </w:rPr>
        <w:t>работы, которые открывают соответству</w:t>
      </w:r>
      <w:r w:rsidRPr="00520680">
        <w:rPr>
          <w:sz w:val="22"/>
        </w:rPr>
        <w:t>ю</w:t>
      </w:r>
      <w:r w:rsidRPr="00520680">
        <w:rPr>
          <w:sz w:val="22"/>
        </w:rPr>
        <w:t>щие окна.</w:t>
      </w:r>
    </w:p>
    <w:p w:rsidR="00981F36" w:rsidRDefault="00981F36" w:rsidP="00981F36">
      <w:pPr>
        <w:spacing w:line="360" w:lineRule="auto"/>
        <w:ind w:left="142" w:right="-30" w:firstLine="397"/>
        <w:rPr>
          <w:rFonts w:ascii="Calibri" w:eastAsia="Calibri" w:hAnsi="Calibri" w:cs="Calibri"/>
        </w:rPr>
      </w:pPr>
      <w:r w:rsidRPr="00981F36">
        <w:rPr>
          <w:sz w:val="23"/>
        </w:rPr>
        <w:t xml:space="preserve">Клавиша </w:t>
      </w:r>
      <w:r w:rsidRPr="00F0507A">
        <w:rPr>
          <w:rFonts w:ascii="Calibri" w:eastAsia="Calibri" w:hAnsi="Calibri" w:cs="Calibri"/>
          <w:b/>
          <w:sz w:val="28"/>
        </w:rPr>
        <w:t>Тест прибора</w:t>
      </w:r>
      <w:r w:rsidRPr="00F0507A">
        <w:rPr>
          <w:sz w:val="28"/>
        </w:rPr>
        <w:t xml:space="preserve"> </w:t>
      </w:r>
      <w:r w:rsidRPr="00981F36">
        <w:rPr>
          <w:sz w:val="23"/>
        </w:rPr>
        <w:t>открывает окно</w:t>
      </w:r>
      <w:r w:rsidR="00415F50">
        <w:rPr>
          <w:sz w:val="23"/>
        </w:rPr>
        <w:t xml:space="preserve"> </w:t>
      </w:r>
      <w:r w:rsidRPr="00981F36">
        <w:rPr>
          <w:sz w:val="23"/>
        </w:rPr>
        <w:t>”</w:t>
      </w:r>
      <w:r w:rsidRPr="00981F36">
        <w:rPr>
          <w:rFonts w:ascii="Academy" w:hAnsi="Academy"/>
          <w:b/>
          <w:sz w:val="28"/>
        </w:rPr>
        <w:t xml:space="preserve">Настройка </w:t>
      </w:r>
      <w:proofErr w:type="spellStart"/>
      <w:r w:rsidRPr="00981F36">
        <w:rPr>
          <w:rFonts w:ascii="Academy" w:hAnsi="Academy"/>
          <w:b/>
          <w:sz w:val="28"/>
        </w:rPr>
        <w:t>ПРОПЛАНа</w:t>
      </w:r>
      <w:proofErr w:type="spellEnd"/>
      <w:r w:rsidRPr="00981F36">
        <w:rPr>
          <w:sz w:val="23"/>
        </w:rPr>
        <w:t>”, предназн</w:t>
      </w:r>
      <w:r w:rsidRPr="00981F36">
        <w:rPr>
          <w:sz w:val="23"/>
        </w:rPr>
        <w:t>а</w:t>
      </w:r>
      <w:r w:rsidRPr="00981F36">
        <w:rPr>
          <w:sz w:val="23"/>
        </w:rPr>
        <w:t>ченное для разработчика прибора. Окно предназначено для установки таких систе</w:t>
      </w:r>
      <w:r w:rsidRPr="00981F36">
        <w:rPr>
          <w:sz w:val="23"/>
        </w:rPr>
        <w:t>м</w:t>
      </w:r>
      <w:r w:rsidRPr="00981F36">
        <w:rPr>
          <w:sz w:val="23"/>
        </w:rPr>
        <w:t>ных параметров, как первичное позиционирование планшета, положение первого р</w:t>
      </w:r>
      <w:r w:rsidRPr="00981F36">
        <w:rPr>
          <w:sz w:val="23"/>
        </w:rPr>
        <w:t>я</w:t>
      </w:r>
      <w:r w:rsidRPr="00981F36">
        <w:rPr>
          <w:sz w:val="23"/>
        </w:rPr>
        <w:t xml:space="preserve">да, количество шагов между рядами, </w:t>
      </w:r>
      <w:r w:rsidR="00850BA9" w:rsidRPr="00981F36">
        <w:rPr>
          <w:sz w:val="23"/>
        </w:rPr>
        <w:t>скорости</w:t>
      </w:r>
      <w:r w:rsidRPr="00981F36">
        <w:rPr>
          <w:sz w:val="23"/>
        </w:rPr>
        <w:t xml:space="preserve"> моторов, калибровка дозатора, кали</w:t>
      </w:r>
      <w:r w:rsidRPr="00981F36">
        <w:rPr>
          <w:sz w:val="23"/>
        </w:rPr>
        <w:t>б</w:t>
      </w:r>
      <w:r w:rsidRPr="00981F36">
        <w:rPr>
          <w:sz w:val="23"/>
        </w:rPr>
        <w:t>ровка сенсорного экрана и др. Несанкционированное изменение этих параметров пользователем может привести прибор к выходу из строя!</w:t>
      </w:r>
    </w:p>
    <w:p w:rsidR="00981F36" w:rsidRPr="00981F36" w:rsidRDefault="00850BA9" w:rsidP="00981F36">
      <w:pPr>
        <w:spacing w:line="360" w:lineRule="auto"/>
        <w:ind w:left="142" w:right="-30" w:firstLine="397"/>
        <w:rPr>
          <w:sz w:val="23"/>
        </w:rPr>
      </w:pPr>
      <w:r w:rsidRPr="00981F36">
        <w:rPr>
          <w:sz w:val="23"/>
        </w:rPr>
        <w:t xml:space="preserve">Клавиша </w:t>
      </w:r>
      <w:r w:rsidRPr="00981F36">
        <w:rPr>
          <w:sz w:val="23"/>
        </w:rPr>
        <w:object w:dxaOrig="3664" w:dyaOrig="364">
          <v:rect id="_x0000_i1028" style="width:182.8pt;height:17.3pt" o:ole="" o:preferrelative="t" stroked="f">
            <v:imagedata r:id="rId25" o:title=""/>
          </v:rect>
          <o:OLEObject Type="Embed" ProgID="StaticMetafile" ShapeID="_x0000_i1028" DrawAspect="Content" ObjectID="_1732519784" r:id="rId26"/>
        </w:object>
      </w:r>
      <w:r w:rsidRPr="00981F36">
        <w:rPr>
          <w:sz w:val="23"/>
        </w:rPr>
        <w:t xml:space="preserve"> о</w:t>
      </w:r>
      <w:r>
        <w:rPr>
          <w:sz w:val="23"/>
        </w:rPr>
        <w:t>ткрывает пользователям досту</w:t>
      </w:r>
      <w:proofErr w:type="gramStart"/>
      <w:r>
        <w:rPr>
          <w:sz w:val="23"/>
        </w:rPr>
        <w:t>п к</w:t>
      </w:r>
      <w:r w:rsidRPr="00981F36">
        <w:rPr>
          <w:sz w:val="23"/>
        </w:rPr>
        <w:t xml:space="preserve"> встр</w:t>
      </w:r>
      <w:proofErr w:type="gramEnd"/>
      <w:r w:rsidRPr="00981F36">
        <w:rPr>
          <w:sz w:val="23"/>
        </w:rPr>
        <w:t>оенной в прибор краткой инструкции.</w:t>
      </w:r>
    </w:p>
    <w:p w:rsidR="00981F36" w:rsidRPr="00981F36" w:rsidRDefault="00981F36" w:rsidP="00981F36">
      <w:pPr>
        <w:spacing w:line="360" w:lineRule="auto"/>
        <w:ind w:left="142" w:right="-30" w:firstLine="397"/>
        <w:rPr>
          <w:sz w:val="23"/>
        </w:rPr>
      </w:pPr>
      <w:r w:rsidRPr="00981F36">
        <w:rPr>
          <w:sz w:val="23"/>
        </w:rPr>
        <w:t xml:space="preserve">Клавиша </w:t>
      </w:r>
      <w:r w:rsidRPr="00981F36">
        <w:rPr>
          <w:sz w:val="23"/>
        </w:rPr>
        <w:object w:dxaOrig="384" w:dyaOrig="384">
          <v:rect id="rectole0000000011" o:spid="_x0000_i1029" style="width:18.7pt;height:18.7pt" o:ole="" o:preferrelative="t" stroked="f">
            <v:imagedata r:id="rId27" o:title=""/>
          </v:rect>
          <o:OLEObject Type="Embed" ProgID="StaticMetafile" ShapeID="rectole0000000011" DrawAspect="Content" ObjectID="_1732519785" r:id="rId28"/>
        </w:object>
      </w:r>
      <w:r w:rsidRPr="00981F36">
        <w:rPr>
          <w:sz w:val="23"/>
        </w:rPr>
        <w:t xml:space="preserve"> во многих окнах открывает информационную справку.</w:t>
      </w:r>
    </w:p>
    <w:p w:rsidR="00533B07" w:rsidRPr="00D954E3" w:rsidRDefault="00533B07" w:rsidP="00D954E3">
      <w:pPr>
        <w:pStyle w:val="1"/>
        <w:pageBreakBefore/>
        <w:spacing w:after="0"/>
        <w:rPr>
          <w:sz w:val="26"/>
        </w:rPr>
      </w:pPr>
      <w:bookmarkStart w:id="28" w:name="_Toc436054978"/>
      <w:r w:rsidRPr="00D954E3">
        <w:rPr>
          <w:sz w:val="26"/>
        </w:rPr>
        <w:lastRenderedPageBreak/>
        <w:t>ВЫБОР ПРОГРАММЫ</w:t>
      </w:r>
      <w:bookmarkEnd w:id="24"/>
      <w:bookmarkEnd w:id="25"/>
      <w:bookmarkEnd w:id="26"/>
      <w:bookmarkEnd w:id="28"/>
    </w:p>
    <w:p w:rsidR="009C36FE" w:rsidRPr="00B617B0" w:rsidRDefault="00850BA9" w:rsidP="00B617B0">
      <w:pPr>
        <w:pStyle w:val="Norma"/>
        <w:ind w:right="-30"/>
        <w:rPr>
          <w:sz w:val="22"/>
        </w:rPr>
      </w:pPr>
      <w:bookmarkStart w:id="29" w:name="_Toc310061515"/>
      <w:bookmarkStart w:id="30" w:name="_Toc310333515"/>
      <w:bookmarkStart w:id="31" w:name="_Toc315181119"/>
      <w:r w:rsidRPr="00A7569B">
        <w:rPr>
          <w:rFonts w:eastAsia="Calibri" w:cs="Calibri"/>
          <w:sz w:val="22"/>
        </w:rPr>
        <w:t xml:space="preserve">В окне </w:t>
      </w:r>
      <w:r w:rsidRPr="00A7569B">
        <w:rPr>
          <w:rFonts w:ascii="Academy" w:eastAsia="Calibri" w:hAnsi="Academy" w:cs="Calibri"/>
          <w:b/>
          <w:sz w:val="28"/>
        </w:rPr>
        <w:t>”Работа по программе”</w:t>
      </w:r>
      <w:r w:rsidRPr="00A7569B">
        <w:rPr>
          <w:rFonts w:eastAsia="Calibri" w:cs="Calibri"/>
          <w:sz w:val="22"/>
        </w:rPr>
        <w:t xml:space="preserve"> коснитесь указкой кнопки</w:t>
      </w:r>
      <w:r>
        <w:rPr>
          <w:rFonts w:eastAsia="Calibri" w:cs="Calibri"/>
          <w:sz w:val="22"/>
        </w:rPr>
        <w:t xml:space="preserve"> </w:t>
      </w:r>
      <w:r>
        <w:object w:dxaOrig="1450" w:dyaOrig="393">
          <v:rect id="rectole0000000012" o:spid="_x0000_i1030" style="width:72.95pt;height:18.7pt" o:ole="" o:preferrelative="t" stroked="f">
            <v:imagedata r:id="rId29" o:title=""/>
          </v:rect>
          <o:OLEObject Type="Embed" ProgID="StaticMetafile" ShapeID="rectole0000000012" DrawAspect="Content" ObjectID="_1732519786" r:id="rId30"/>
        </w:object>
      </w:r>
      <w:r w:rsidRPr="00A7569B">
        <w:rPr>
          <w:rFonts w:eastAsia="Calibri" w:cs="Calibri"/>
          <w:sz w:val="22"/>
        </w:rPr>
        <w:t>,</w:t>
      </w:r>
      <w:r>
        <w:rPr>
          <w:rFonts w:eastAsia="Calibri" w:cs="Calibri"/>
          <w:sz w:val="22"/>
        </w:rPr>
        <w:t xml:space="preserve"> </w:t>
      </w:r>
      <w:r w:rsidRPr="00A7569B">
        <w:rPr>
          <w:rFonts w:eastAsia="Calibri" w:cs="Calibri"/>
          <w:sz w:val="22"/>
        </w:rPr>
        <w:t xml:space="preserve">при этом раскроется окно </w:t>
      </w:r>
      <w:r w:rsidRPr="00A7569B">
        <w:rPr>
          <w:rFonts w:ascii="Academy" w:eastAsia="Calibri" w:hAnsi="Academy" w:cs="Calibri"/>
          <w:b/>
          <w:sz w:val="28"/>
        </w:rPr>
        <w:t>”Выбор пр</w:t>
      </w:r>
      <w:r w:rsidRPr="00A7569B">
        <w:rPr>
          <w:rFonts w:ascii="Academy" w:eastAsia="Calibri" w:hAnsi="Academy" w:cs="Calibri"/>
          <w:b/>
          <w:sz w:val="28"/>
        </w:rPr>
        <w:t>о</w:t>
      </w:r>
      <w:r w:rsidRPr="00A7569B">
        <w:rPr>
          <w:rFonts w:ascii="Academy" w:eastAsia="Calibri" w:hAnsi="Academy" w:cs="Calibri"/>
          <w:b/>
          <w:sz w:val="28"/>
        </w:rPr>
        <w:t>граммы”</w:t>
      </w:r>
      <w:r w:rsidR="001C67AA">
        <w:rPr>
          <w:rFonts w:ascii="Academy" w:eastAsia="Calibri" w:hAnsi="Academy" w:cs="Calibri"/>
          <w:b/>
          <w:sz w:val="28"/>
        </w:rPr>
        <w:t>.</w:t>
      </w:r>
    </w:p>
    <w:p w:rsidR="009C36FE" w:rsidRPr="00B617B0" w:rsidRDefault="004253AA" w:rsidP="00B617B0">
      <w:pPr>
        <w:pStyle w:val="Norma"/>
        <w:ind w:right="-30"/>
        <w:rPr>
          <w:sz w:val="22"/>
        </w:rPr>
      </w:pPr>
      <w:r w:rsidRPr="004253AA">
        <w:rPr>
          <w:noProof/>
        </w:rPr>
        <w:pict>
          <v:shape id="_x0000_s1042" type="#_x0000_t75" style="position:absolute;left:0;text-align:left;margin-left:5.45pt;margin-top:0;width:293.25pt;height:168pt;z-index:251674624" wrapcoords="-55 0 -55 21504 21600 21504 21600 0 -55 0" filled="t">
            <v:imagedata r:id="rId31" o:title=""/>
            <o:lock v:ext="edit" aspectratio="f"/>
            <w10:wrap type="tight"/>
          </v:shape>
          <o:OLEObject Type="Embed" ProgID="StaticMetafile" ShapeID="_x0000_s1042" DrawAspect="Content" ObjectID="_1732519867" r:id="rId32"/>
        </w:pict>
      </w:r>
      <w:r w:rsidR="00850BA9" w:rsidRPr="00A7569B">
        <w:rPr>
          <w:rFonts w:eastAsia="Calibri" w:cs="Calibri"/>
          <w:sz w:val="22"/>
        </w:rPr>
        <w:t>Раскрывая список касанием указки</w:t>
      </w:r>
      <w:r w:rsidR="00850BA9">
        <w:rPr>
          <w:rFonts w:eastAsia="Calibri" w:cs="Calibri"/>
          <w:sz w:val="22"/>
        </w:rPr>
        <w:t>,</w:t>
      </w:r>
      <w:r w:rsidR="00850BA9" w:rsidRPr="00A7569B">
        <w:rPr>
          <w:rFonts w:eastAsia="Calibri" w:cs="Calibri"/>
          <w:sz w:val="22"/>
        </w:rPr>
        <w:t xml:space="preserve"> выберите нужную пр</w:t>
      </w:r>
      <w:r w:rsidR="00850BA9" w:rsidRPr="00A7569B">
        <w:rPr>
          <w:rFonts w:eastAsia="Calibri" w:cs="Calibri"/>
          <w:sz w:val="22"/>
        </w:rPr>
        <w:t>о</w:t>
      </w:r>
      <w:r w:rsidR="00850BA9" w:rsidRPr="00A7569B">
        <w:rPr>
          <w:rFonts w:eastAsia="Calibri" w:cs="Calibri"/>
          <w:sz w:val="22"/>
        </w:rPr>
        <w:t>грамму</w:t>
      </w:r>
      <w:r w:rsidR="006179A8">
        <w:rPr>
          <w:rFonts w:eastAsia="Calibri" w:cs="Calibri"/>
          <w:sz w:val="22"/>
        </w:rPr>
        <w:t>.</w:t>
      </w:r>
    </w:p>
    <w:p w:rsidR="009C36FE" w:rsidRPr="00B617B0" w:rsidRDefault="004253AA" w:rsidP="00B617B0">
      <w:pPr>
        <w:pStyle w:val="Norma"/>
        <w:ind w:right="-30"/>
        <w:rPr>
          <w:sz w:val="22"/>
        </w:rPr>
      </w:pPr>
      <w:r w:rsidRPr="004253AA">
        <w:rPr>
          <w:noProof/>
        </w:rPr>
        <w:pict>
          <v:shape id="_x0000_s1043" type="#_x0000_t75" style="position:absolute;left:0;text-align:left;margin-left:-302.25pt;margin-top:118.3pt;width:294.75pt;height:168pt;z-index:251676672" wrapcoords="-55 0 -55 21504 21600 21504 21600 0 -55 0" filled="t">
            <v:imagedata r:id="rId33" o:title=""/>
            <o:lock v:ext="edit" aspectratio="f"/>
            <w10:wrap type="tight"/>
          </v:shape>
          <o:OLEObject Type="Embed" ProgID="StaticMetafile" ShapeID="_x0000_s1043" DrawAspect="Content" ObjectID="_1732519868" r:id="rId34"/>
        </w:pict>
      </w:r>
      <w:r w:rsidR="009C36FE" w:rsidRPr="00A7569B">
        <w:rPr>
          <w:rFonts w:eastAsia="Calibri" w:cs="Calibri"/>
          <w:sz w:val="22"/>
        </w:rPr>
        <w:t>Выбранная программа выдел</w:t>
      </w:r>
      <w:r w:rsidR="009C36FE" w:rsidRPr="00A7569B">
        <w:rPr>
          <w:rFonts w:eastAsia="Calibri" w:cs="Calibri"/>
          <w:sz w:val="22"/>
        </w:rPr>
        <w:t>я</w:t>
      </w:r>
      <w:r w:rsidR="009C36FE" w:rsidRPr="00A7569B">
        <w:rPr>
          <w:rFonts w:eastAsia="Calibri" w:cs="Calibri"/>
          <w:sz w:val="22"/>
        </w:rPr>
        <w:t>ется красным шрифтом, при этом с помощью пиктограмм отображ</w:t>
      </w:r>
      <w:r w:rsidR="009C36FE" w:rsidRPr="00A7569B">
        <w:rPr>
          <w:rFonts w:eastAsia="Calibri" w:cs="Calibri"/>
          <w:sz w:val="22"/>
        </w:rPr>
        <w:t>а</w:t>
      </w:r>
      <w:r w:rsidR="009C36FE" w:rsidRPr="00A7569B">
        <w:rPr>
          <w:rFonts w:eastAsia="Calibri" w:cs="Calibri"/>
          <w:sz w:val="22"/>
        </w:rPr>
        <w:t>ется практически вся информация о программе и типе используемого планшета</w:t>
      </w:r>
      <w:r w:rsidR="00DC4B0A">
        <w:rPr>
          <w:rFonts w:eastAsia="Calibri" w:cs="Calibri"/>
          <w:sz w:val="22"/>
        </w:rPr>
        <w:t>:</w:t>
      </w:r>
    </w:p>
    <w:p w:rsidR="00DC4B0A" w:rsidRDefault="001979BE" w:rsidP="00B617B0">
      <w:pPr>
        <w:pStyle w:val="Norma"/>
        <w:ind w:right="-30"/>
        <w:rPr>
          <w:rFonts w:eastAsia="Calibri" w:cs="Calibri"/>
          <w:sz w:val="22"/>
        </w:rPr>
      </w:pPr>
      <w:r w:rsidRPr="001979BE">
        <w:rPr>
          <w:rFonts w:eastAsia="Calibri" w:cs="Calibri"/>
          <w:noProof/>
          <w:position w:val="-60"/>
          <w:sz w:val="22"/>
        </w:rPr>
        <w:drawing>
          <wp:inline distT="0" distB="0" distL="0" distR="0">
            <wp:extent cx="1809750" cy="923925"/>
            <wp:effectExtent l="19050" t="0" r="0" b="0"/>
            <wp:docPr id="3" name="Рисунок 2" descr="Планш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шет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0CE">
        <w:rPr>
          <w:rFonts w:eastAsia="Calibri" w:cs="Calibri"/>
          <w:sz w:val="22"/>
        </w:rPr>
        <w:t>,</w:t>
      </w:r>
      <w:r w:rsidRPr="001979BE">
        <w:rPr>
          <w:rFonts w:eastAsia="Calibri" w:cs="Calibri"/>
          <w:sz w:val="22"/>
        </w:rPr>
        <w:t xml:space="preserve"> </w:t>
      </w:r>
      <w:r w:rsidR="006620CE">
        <w:rPr>
          <w:rFonts w:eastAsia="Calibri" w:cs="Calibri"/>
          <w:sz w:val="22"/>
        </w:rPr>
        <w:t>г</w:t>
      </w:r>
      <w:r>
        <w:rPr>
          <w:rFonts w:eastAsia="Calibri" w:cs="Calibri"/>
          <w:sz w:val="22"/>
        </w:rPr>
        <w:t>де:</w:t>
      </w:r>
    </w:p>
    <w:p w:rsidR="00DC4B0A" w:rsidRDefault="00DC4B0A" w:rsidP="00B617B0">
      <w:pPr>
        <w:pStyle w:val="Norma"/>
        <w:ind w:right="-30"/>
        <w:rPr>
          <w:rFonts w:eastAsia="Calibri" w:cs="Calibri"/>
          <w:sz w:val="22"/>
        </w:rPr>
      </w:pPr>
      <w:r w:rsidRPr="00DC4B0A">
        <w:rPr>
          <w:rFonts w:eastAsia="Calibri" w:cs="Calibri"/>
          <w:sz w:val="22"/>
        </w:rPr>
        <w:t xml:space="preserve">" </w:t>
      </w:r>
      <w:proofErr w:type="spellStart"/>
      <w:r w:rsidRPr="00DC4B0A">
        <w:rPr>
          <w:rFonts w:eastAsia="Calibri" w:cs="Calibri"/>
          <w:sz w:val="22"/>
        </w:rPr>
        <w:t>h</w:t>
      </w:r>
      <w:proofErr w:type="spellEnd"/>
      <w:r w:rsidRPr="00DC4B0A">
        <w:rPr>
          <w:rFonts w:eastAsia="Calibri" w:cs="Calibri"/>
          <w:sz w:val="22"/>
        </w:rPr>
        <w:t xml:space="preserve"> " </w:t>
      </w:r>
      <w:r>
        <w:rPr>
          <w:rFonts w:eastAsia="Calibri" w:cs="Calibri"/>
          <w:sz w:val="22"/>
        </w:rPr>
        <w:t xml:space="preserve">– </w:t>
      </w:r>
      <w:r w:rsidRPr="00DC4B0A">
        <w:rPr>
          <w:rFonts w:eastAsia="Calibri" w:cs="Calibri"/>
          <w:sz w:val="22"/>
        </w:rPr>
        <w:t>глубина</w:t>
      </w:r>
      <w:r>
        <w:rPr>
          <w:rFonts w:eastAsia="Calibri" w:cs="Calibri"/>
          <w:sz w:val="22"/>
        </w:rPr>
        <w:t xml:space="preserve"> опускания </w:t>
      </w:r>
      <w:r w:rsidRPr="00DC4B0A">
        <w:rPr>
          <w:rFonts w:eastAsia="Calibri" w:cs="Calibri"/>
          <w:sz w:val="22"/>
        </w:rPr>
        <w:t>о</w:t>
      </w:r>
      <w:r w:rsidRPr="00DC4B0A">
        <w:rPr>
          <w:rFonts w:eastAsia="Calibri" w:cs="Calibri"/>
          <w:sz w:val="22"/>
        </w:rPr>
        <w:t>т</w:t>
      </w:r>
      <w:r w:rsidRPr="00DC4B0A">
        <w:rPr>
          <w:rFonts w:eastAsia="Calibri" w:cs="Calibri"/>
          <w:sz w:val="22"/>
        </w:rPr>
        <w:t>сасывающей головки при аспир</w:t>
      </w:r>
      <w:r w:rsidRPr="00DC4B0A">
        <w:rPr>
          <w:rFonts w:eastAsia="Calibri" w:cs="Calibri"/>
          <w:sz w:val="22"/>
        </w:rPr>
        <w:t>а</w:t>
      </w:r>
      <w:r w:rsidRPr="00DC4B0A">
        <w:rPr>
          <w:rFonts w:eastAsia="Calibri" w:cs="Calibri"/>
          <w:sz w:val="22"/>
        </w:rPr>
        <w:t>ции</w:t>
      </w:r>
      <w:r>
        <w:rPr>
          <w:rFonts w:eastAsia="Calibri" w:cs="Calibri"/>
          <w:sz w:val="22"/>
        </w:rPr>
        <w:t xml:space="preserve"> в шагах двигателя;</w:t>
      </w:r>
    </w:p>
    <w:p w:rsidR="00065E1F" w:rsidRDefault="00DC4B0A" w:rsidP="00B617B0">
      <w:pPr>
        <w:pStyle w:val="Norma"/>
        <w:ind w:right="-30"/>
        <w:rPr>
          <w:rFonts w:eastAsia="Calibri" w:cs="Calibri"/>
          <w:sz w:val="22"/>
        </w:rPr>
      </w:pPr>
      <w:r w:rsidRPr="00A7569B">
        <w:rPr>
          <w:rFonts w:eastAsia="Calibri" w:cs="Calibri"/>
        </w:rPr>
        <w:t xml:space="preserve">" </w:t>
      </w:r>
      <w:proofErr w:type="spellStart"/>
      <w:r w:rsidRPr="00A7569B">
        <w:rPr>
          <w:rFonts w:eastAsia="Calibri" w:cs="Calibri"/>
        </w:rPr>
        <w:t>p</w:t>
      </w:r>
      <w:proofErr w:type="spellEnd"/>
      <w:r w:rsidRPr="00A7569B">
        <w:rPr>
          <w:rFonts w:eastAsia="Calibri" w:cs="Calibri"/>
        </w:rPr>
        <w:t xml:space="preserve"> " </w:t>
      </w:r>
      <w:r>
        <w:rPr>
          <w:rFonts w:eastAsia="Calibri" w:cs="Calibri"/>
          <w:sz w:val="22"/>
        </w:rPr>
        <w:t xml:space="preserve">– </w:t>
      </w:r>
      <w:r w:rsidRPr="00A7569B">
        <w:rPr>
          <w:rFonts w:eastAsia="Calibri" w:cs="Calibri"/>
        </w:rPr>
        <w:t>величина опускания отсасывающей головки для пр</w:t>
      </w:r>
      <w:r w:rsidRPr="00A7569B">
        <w:rPr>
          <w:rFonts w:eastAsia="Calibri" w:cs="Calibri"/>
        </w:rPr>
        <w:t>е</w:t>
      </w:r>
      <w:r w:rsidRPr="00A7569B">
        <w:rPr>
          <w:rFonts w:eastAsia="Calibri" w:cs="Calibri"/>
        </w:rPr>
        <w:t>дотвращения перелива при заливе в лунку (подрезка)</w:t>
      </w:r>
      <w:r w:rsidRPr="00DC4B0A">
        <w:rPr>
          <w:rFonts w:eastAsia="Calibri" w:cs="Calibri"/>
          <w:sz w:val="22"/>
        </w:rPr>
        <w:t xml:space="preserve"> </w:t>
      </w:r>
      <w:r>
        <w:rPr>
          <w:rFonts w:eastAsia="Calibri" w:cs="Calibri"/>
          <w:sz w:val="22"/>
        </w:rPr>
        <w:t>в шагах двигателя;</w:t>
      </w:r>
    </w:p>
    <w:p w:rsidR="00065E1F" w:rsidRDefault="00DC4B0A" w:rsidP="00B617B0">
      <w:pPr>
        <w:pStyle w:val="Norma"/>
        <w:ind w:right="-30"/>
        <w:rPr>
          <w:rFonts w:eastAsia="Calibri" w:cs="Calibri"/>
          <w:sz w:val="22"/>
        </w:rPr>
      </w:pPr>
      <w:r w:rsidRPr="00A7569B">
        <w:rPr>
          <w:rFonts w:eastAsia="Calibri" w:cs="Calibri"/>
          <w:sz w:val="22"/>
        </w:rPr>
        <w:t xml:space="preserve">" </w:t>
      </w:r>
      <w:proofErr w:type="spellStart"/>
      <w:r w:rsidRPr="00A7569B">
        <w:rPr>
          <w:rFonts w:eastAsia="Calibri" w:cs="Calibri"/>
          <w:sz w:val="22"/>
        </w:rPr>
        <w:t>f</w:t>
      </w:r>
      <w:proofErr w:type="spellEnd"/>
      <w:r w:rsidRPr="00A7569B">
        <w:rPr>
          <w:rFonts w:eastAsia="Calibri" w:cs="Calibri"/>
          <w:sz w:val="22"/>
        </w:rPr>
        <w:t xml:space="preserve"> "</w:t>
      </w:r>
      <w:r>
        <w:rPr>
          <w:rFonts w:eastAsia="Calibri" w:cs="Calibri"/>
          <w:sz w:val="22"/>
        </w:rPr>
        <w:t xml:space="preserve"> – </w:t>
      </w:r>
      <w:r w:rsidRPr="00A7569B">
        <w:rPr>
          <w:rFonts w:eastAsia="Calibri" w:cs="Calibri"/>
          <w:sz w:val="22"/>
        </w:rPr>
        <w:t xml:space="preserve">смещение отсасывающей головки </w:t>
      </w:r>
      <w:r>
        <w:rPr>
          <w:rFonts w:eastAsia="Calibri" w:cs="Calibri"/>
          <w:sz w:val="22"/>
        </w:rPr>
        <w:t>вперед при аспирации в шагах двигателя;</w:t>
      </w:r>
    </w:p>
    <w:p w:rsidR="00DC4B0A" w:rsidRDefault="00DC4B0A" w:rsidP="00DC4B0A">
      <w:pPr>
        <w:pStyle w:val="Norma"/>
        <w:ind w:right="-30"/>
        <w:rPr>
          <w:rFonts w:eastAsia="Calibri" w:cs="Calibri"/>
          <w:sz w:val="22"/>
        </w:rPr>
      </w:pPr>
      <w:r w:rsidRPr="00A7569B">
        <w:rPr>
          <w:rFonts w:eastAsia="Calibri" w:cs="Calibri"/>
          <w:sz w:val="22"/>
        </w:rPr>
        <w:t xml:space="preserve">" </w:t>
      </w:r>
      <w:proofErr w:type="spellStart"/>
      <w:r w:rsidRPr="00A7569B">
        <w:rPr>
          <w:rFonts w:eastAsia="Calibri" w:cs="Calibri"/>
          <w:sz w:val="22"/>
        </w:rPr>
        <w:t>b</w:t>
      </w:r>
      <w:proofErr w:type="spellEnd"/>
      <w:r w:rsidRPr="00A7569B">
        <w:rPr>
          <w:rFonts w:eastAsia="Calibri" w:cs="Calibri"/>
          <w:sz w:val="22"/>
        </w:rPr>
        <w:t xml:space="preserve"> "</w:t>
      </w:r>
      <w:r>
        <w:rPr>
          <w:rFonts w:eastAsia="Calibri" w:cs="Calibri"/>
          <w:sz w:val="22"/>
        </w:rPr>
        <w:t xml:space="preserve"> – </w:t>
      </w:r>
      <w:r w:rsidRPr="00A7569B">
        <w:rPr>
          <w:rFonts w:eastAsia="Calibri" w:cs="Calibri"/>
          <w:sz w:val="22"/>
        </w:rPr>
        <w:t xml:space="preserve">смещение отсасывающей головки </w:t>
      </w:r>
      <w:r>
        <w:rPr>
          <w:rFonts w:eastAsia="Calibri" w:cs="Calibri"/>
          <w:sz w:val="22"/>
        </w:rPr>
        <w:t>назад при аспирации в шагах двигателя</w:t>
      </w:r>
      <w:r w:rsidR="006179A8">
        <w:rPr>
          <w:rFonts w:eastAsia="Calibri" w:cs="Calibri"/>
          <w:sz w:val="22"/>
        </w:rPr>
        <w:t>.</w:t>
      </w:r>
    </w:p>
    <w:p w:rsidR="009C36FE" w:rsidRPr="00520680" w:rsidRDefault="009C36FE" w:rsidP="00520680">
      <w:pPr>
        <w:pStyle w:val="Norma"/>
        <w:ind w:right="-30" w:firstLine="0"/>
        <w:jc w:val="center"/>
        <w:rPr>
          <w:rFonts w:eastAsia="Calibri" w:cs="Calibri"/>
          <w:sz w:val="24"/>
          <w:u w:val="single"/>
        </w:rPr>
      </w:pPr>
      <w:r w:rsidRPr="00520680">
        <w:rPr>
          <w:rFonts w:eastAsia="Calibri" w:cs="Calibri"/>
          <w:sz w:val="24"/>
          <w:u w:val="single"/>
        </w:rPr>
        <w:t xml:space="preserve">Пиктограммы, применяемые для индикации операций в </w:t>
      </w:r>
      <w:proofErr w:type="gramStart"/>
      <w:r w:rsidRPr="00520680">
        <w:rPr>
          <w:rFonts w:eastAsia="Calibri" w:cs="Calibri"/>
          <w:sz w:val="24"/>
          <w:u w:val="single"/>
        </w:rPr>
        <w:t>программах</w:t>
      </w:r>
      <w:proofErr w:type="gramEnd"/>
      <w:r w:rsidRPr="00520680">
        <w:rPr>
          <w:rFonts w:eastAsia="Calibri" w:cs="Calibri"/>
          <w:sz w:val="24"/>
          <w:u w:val="single"/>
        </w:rPr>
        <w:t>:</w:t>
      </w:r>
    </w:p>
    <w:tbl>
      <w:tblPr>
        <w:tblStyle w:val="af4"/>
        <w:tblW w:w="0" w:type="auto"/>
        <w:tblInd w:w="113" w:type="dxa"/>
        <w:tblLook w:val="04A0"/>
      </w:tblPr>
      <w:tblGrid>
        <w:gridCol w:w="1461"/>
        <w:gridCol w:w="8500"/>
      </w:tblGrid>
      <w:tr w:rsidR="008D4485" w:rsidTr="008D4485">
        <w:tc>
          <w:tcPr>
            <w:tcW w:w="1461" w:type="dxa"/>
            <w:vAlign w:val="center"/>
          </w:tcPr>
          <w:p w:rsidR="008D4485" w:rsidRDefault="008D4485" w:rsidP="008D4485">
            <w:pPr>
              <w:pStyle w:val="Norma"/>
              <w:ind w:left="0" w:right="-30" w:firstLine="0"/>
              <w:jc w:val="center"/>
            </w:pPr>
            <w:r>
              <w:object w:dxaOrig="1091" w:dyaOrig="765">
                <v:rect id="rectole0000000015" o:spid="_x0000_i1031" style="width:54.7pt;height:38.35pt" o:ole="" o:preferrelative="t" stroked="f">
                  <v:imagedata r:id="rId36" o:title=""/>
                </v:rect>
                <o:OLEObject Type="Embed" ProgID="StaticMetafile" ShapeID="rectole0000000015" DrawAspect="Content" ObjectID="_1732519787" r:id="rId37"/>
              </w:object>
            </w:r>
          </w:p>
        </w:tc>
        <w:tc>
          <w:tcPr>
            <w:tcW w:w="8500" w:type="dxa"/>
            <w:vAlign w:val="center"/>
          </w:tcPr>
          <w:p w:rsidR="008D4485" w:rsidRDefault="008D4485" w:rsidP="008D4485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 xml:space="preserve">аспирация в </w:t>
            </w:r>
            <w:proofErr w:type="gramStart"/>
            <w:r w:rsidRPr="00A7569B">
              <w:rPr>
                <w:rFonts w:eastAsia="Calibri" w:cs="Calibri"/>
                <w:sz w:val="22"/>
              </w:rPr>
              <w:t>течении</w:t>
            </w:r>
            <w:proofErr w:type="gramEnd"/>
            <w:r w:rsidRPr="00A7569B">
              <w:rPr>
                <w:rFonts w:eastAsia="Calibri" w:cs="Calibri"/>
                <w:sz w:val="22"/>
              </w:rPr>
              <w:t xml:space="preserve"> 2с без смещения, либо со смещением отсасывающей головки по краям лунки вперед " </w:t>
            </w:r>
            <w:proofErr w:type="spellStart"/>
            <w:r w:rsidRPr="00A7569B">
              <w:rPr>
                <w:rFonts w:eastAsia="Calibri" w:cs="Calibri"/>
                <w:sz w:val="22"/>
              </w:rPr>
              <w:t>f</w:t>
            </w:r>
            <w:proofErr w:type="spellEnd"/>
            <w:r w:rsidRPr="00A7569B">
              <w:rPr>
                <w:rFonts w:eastAsia="Calibri" w:cs="Calibri"/>
                <w:sz w:val="22"/>
              </w:rPr>
              <w:t xml:space="preserve"> " и (или) назад " </w:t>
            </w:r>
            <w:proofErr w:type="spellStart"/>
            <w:r w:rsidRPr="00A7569B">
              <w:rPr>
                <w:rFonts w:eastAsia="Calibri" w:cs="Calibri"/>
                <w:sz w:val="22"/>
              </w:rPr>
              <w:t>b</w:t>
            </w:r>
            <w:proofErr w:type="spellEnd"/>
            <w:r w:rsidRPr="00A7569B">
              <w:rPr>
                <w:rFonts w:eastAsia="Calibri" w:cs="Calibri"/>
                <w:sz w:val="22"/>
              </w:rPr>
              <w:t xml:space="preserve"> "</w:t>
            </w:r>
          </w:p>
        </w:tc>
      </w:tr>
      <w:tr w:rsidR="008D4485" w:rsidTr="008D4485">
        <w:tc>
          <w:tcPr>
            <w:tcW w:w="1461" w:type="dxa"/>
            <w:vAlign w:val="center"/>
          </w:tcPr>
          <w:p w:rsidR="008D4485" w:rsidRDefault="008D4485" w:rsidP="008D4485">
            <w:pPr>
              <w:pStyle w:val="Norma"/>
              <w:ind w:left="0" w:right="-30" w:firstLine="0"/>
              <w:jc w:val="center"/>
            </w:pPr>
            <w:r>
              <w:object w:dxaOrig="1271" w:dyaOrig="731">
                <v:rect id="rectole0000000016" o:spid="_x0000_i1032" style="width:62.2pt;height:36.95pt" o:ole="" o:preferrelative="t" stroked="f">
                  <v:imagedata r:id="rId38" o:title=""/>
                </v:rect>
                <o:OLEObject Type="Embed" ProgID="StaticMetafile" ShapeID="rectole0000000016" DrawAspect="Content" ObjectID="_1732519788" r:id="rId39"/>
              </w:object>
            </w:r>
          </w:p>
        </w:tc>
        <w:tc>
          <w:tcPr>
            <w:tcW w:w="8500" w:type="dxa"/>
            <w:vAlign w:val="center"/>
          </w:tcPr>
          <w:p w:rsidR="008D4485" w:rsidRDefault="008D4485" w:rsidP="008D4485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>залив в лунку с подрезкой (контроль перелива отсасывающей головкой), л</w:t>
            </w:r>
            <w:r w:rsidRPr="00A7569B">
              <w:rPr>
                <w:rFonts w:eastAsia="Calibri" w:cs="Calibri"/>
                <w:sz w:val="22"/>
              </w:rPr>
              <w:t>и</w:t>
            </w:r>
            <w:r w:rsidRPr="00A7569B">
              <w:rPr>
                <w:rFonts w:eastAsia="Calibri" w:cs="Calibri"/>
                <w:sz w:val="22"/>
              </w:rPr>
              <w:t>бо без подрезки</w:t>
            </w:r>
          </w:p>
        </w:tc>
      </w:tr>
      <w:tr w:rsidR="008D4485" w:rsidTr="008D4485">
        <w:tc>
          <w:tcPr>
            <w:tcW w:w="1461" w:type="dxa"/>
            <w:vAlign w:val="center"/>
          </w:tcPr>
          <w:p w:rsidR="008D4485" w:rsidRDefault="008D4485" w:rsidP="008D4485">
            <w:pPr>
              <w:pStyle w:val="Norma"/>
              <w:ind w:left="0" w:right="-30" w:firstLine="0"/>
              <w:jc w:val="center"/>
            </w:pPr>
            <w:r>
              <w:object w:dxaOrig="599" w:dyaOrig="714">
                <v:rect id="rectole0000000017" o:spid="_x0000_i1033" style="width:30.85pt;height:34.6pt" o:ole="" o:preferrelative="t" stroked="f">
                  <v:imagedata r:id="rId40" o:title=""/>
                </v:rect>
                <o:OLEObject Type="Embed" ProgID="StaticMetafile" ShapeID="rectole0000000017" DrawAspect="Content" ObjectID="_1732519789" r:id="rId41"/>
              </w:object>
            </w:r>
          </w:p>
        </w:tc>
        <w:tc>
          <w:tcPr>
            <w:tcW w:w="8500" w:type="dxa"/>
            <w:vAlign w:val="center"/>
          </w:tcPr>
          <w:p w:rsidR="008D4485" w:rsidRDefault="008D4485" w:rsidP="008D4485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>залив в лунку одновременно с аспирацией. Применяется при промывке дна большой (практически не ограниченной) дозой</w:t>
            </w:r>
          </w:p>
        </w:tc>
      </w:tr>
      <w:tr w:rsidR="008D4485" w:rsidTr="008D4485">
        <w:tc>
          <w:tcPr>
            <w:tcW w:w="1461" w:type="dxa"/>
            <w:vAlign w:val="center"/>
          </w:tcPr>
          <w:p w:rsidR="008D4485" w:rsidRDefault="008D4485" w:rsidP="008D4485">
            <w:pPr>
              <w:pStyle w:val="Norma"/>
              <w:ind w:left="0" w:right="-30" w:firstLine="0"/>
              <w:jc w:val="center"/>
            </w:pPr>
            <w:r>
              <w:object w:dxaOrig="599" w:dyaOrig="756">
                <v:rect id="rectole0000000018" o:spid="_x0000_i1034" style="width:30.85pt;height:36.95pt" o:ole="" o:preferrelative="t" stroked="f">
                  <v:imagedata r:id="rId42" o:title=""/>
                </v:rect>
                <o:OLEObject Type="Embed" ProgID="StaticMetafile" ShapeID="rectole0000000018" DrawAspect="Content" ObjectID="_1732519790" r:id="rId43"/>
              </w:object>
            </w:r>
          </w:p>
        </w:tc>
        <w:tc>
          <w:tcPr>
            <w:tcW w:w="8500" w:type="dxa"/>
            <w:vAlign w:val="center"/>
          </w:tcPr>
          <w:p w:rsidR="008D4485" w:rsidRDefault="00850BA9" w:rsidP="008D4485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>индикатор величины заливаемой дозы в лунку (в мкл)</w:t>
            </w:r>
          </w:p>
        </w:tc>
      </w:tr>
      <w:tr w:rsidR="008D4485" w:rsidTr="008D4485">
        <w:tc>
          <w:tcPr>
            <w:tcW w:w="1461" w:type="dxa"/>
            <w:vAlign w:val="center"/>
          </w:tcPr>
          <w:p w:rsidR="008D4485" w:rsidRDefault="008D4485" w:rsidP="008D4485">
            <w:pPr>
              <w:pStyle w:val="Norma"/>
              <w:ind w:left="0" w:right="-30" w:firstLine="0"/>
              <w:jc w:val="center"/>
            </w:pPr>
            <w:r>
              <w:object w:dxaOrig="1175" w:dyaOrig="731">
                <v:rect id="rectole0000000019" o:spid="_x0000_i1035" style="width:57.95pt;height:36.95pt" o:ole="" o:preferrelative="t" stroked="f">
                  <v:imagedata r:id="rId44" o:title=""/>
                </v:rect>
                <o:OLEObject Type="Embed" ProgID="StaticMetafile" ShapeID="rectole0000000019" DrawAspect="Content" ObjectID="_1732519791" r:id="rId45"/>
              </w:object>
            </w:r>
          </w:p>
        </w:tc>
        <w:tc>
          <w:tcPr>
            <w:tcW w:w="8500" w:type="dxa"/>
            <w:vAlign w:val="center"/>
          </w:tcPr>
          <w:p w:rsidR="008D4485" w:rsidRDefault="00850BA9" w:rsidP="008D4485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>индикатор ожидания с указанием времени (например</w:t>
            </w:r>
            <w:r>
              <w:rPr>
                <w:rFonts w:eastAsia="Calibri" w:cs="Calibri"/>
                <w:sz w:val="22"/>
              </w:rPr>
              <w:t>,</w:t>
            </w:r>
            <w:r w:rsidRPr="00A7569B">
              <w:rPr>
                <w:rFonts w:eastAsia="Calibri" w:cs="Calibri"/>
                <w:sz w:val="22"/>
              </w:rPr>
              <w:t xml:space="preserve"> </w:t>
            </w:r>
            <w:proofErr w:type="spellStart"/>
            <w:r w:rsidRPr="00A7569B">
              <w:rPr>
                <w:rFonts w:eastAsia="Calibri" w:cs="Calibri"/>
                <w:sz w:val="22"/>
              </w:rPr>
              <w:t>t</w:t>
            </w:r>
            <w:proofErr w:type="spellEnd"/>
            <w:r w:rsidRPr="00A7569B">
              <w:rPr>
                <w:rFonts w:eastAsia="Calibri" w:cs="Calibri"/>
                <w:sz w:val="22"/>
              </w:rPr>
              <w:t xml:space="preserve"> = 10</w:t>
            </w:r>
            <w:r w:rsidR="00561389">
              <w:rPr>
                <w:rFonts w:eastAsia="Calibri" w:cs="Calibri"/>
                <w:sz w:val="22"/>
              </w:rPr>
              <w:t xml:space="preserve"> </w:t>
            </w:r>
            <w:r w:rsidRPr="00A7569B">
              <w:rPr>
                <w:rFonts w:eastAsia="Calibri" w:cs="Calibri"/>
                <w:sz w:val="22"/>
              </w:rPr>
              <w:t>сек) и индик</w:t>
            </w:r>
            <w:r w:rsidRPr="00A7569B">
              <w:rPr>
                <w:rFonts w:eastAsia="Calibri" w:cs="Calibri"/>
                <w:sz w:val="22"/>
              </w:rPr>
              <w:t>а</w:t>
            </w:r>
            <w:r w:rsidRPr="00A7569B">
              <w:rPr>
                <w:rFonts w:eastAsia="Calibri" w:cs="Calibri"/>
                <w:sz w:val="22"/>
              </w:rPr>
              <w:t>тор встряхивания во время ожидания</w:t>
            </w:r>
          </w:p>
        </w:tc>
      </w:tr>
      <w:tr w:rsidR="008D4485" w:rsidTr="008D4485">
        <w:tc>
          <w:tcPr>
            <w:tcW w:w="1461" w:type="dxa"/>
            <w:vAlign w:val="center"/>
          </w:tcPr>
          <w:p w:rsidR="008D4485" w:rsidRDefault="008D4485" w:rsidP="008D4485">
            <w:pPr>
              <w:pStyle w:val="Norma"/>
              <w:ind w:left="0" w:right="-30" w:firstLine="0"/>
              <w:jc w:val="center"/>
            </w:pPr>
            <w:r>
              <w:object w:dxaOrig="623" w:dyaOrig="720">
                <v:rect id="rectole0000000020" o:spid="_x0000_i1036" style="width:31.8pt;height:37.4pt" o:ole="" o:preferrelative="t" stroked="f">
                  <v:imagedata r:id="rId46" o:title=""/>
                </v:rect>
                <o:OLEObject Type="Embed" ProgID="StaticMetafile" ShapeID="rectole0000000020" DrawAspect="Content" ObjectID="_1732519792" r:id="rId47"/>
              </w:object>
            </w:r>
          </w:p>
        </w:tc>
        <w:tc>
          <w:tcPr>
            <w:tcW w:w="8500" w:type="dxa"/>
            <w:vAlign w:val="center"/>
          </w:tcPr>
          <w:p w:rsidR="008D4485" w:rsidRDefault="008D4485" w:rsidP="008D4485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>индикатор количества обрабатываемых рядов (</w:t>
            </w:r>
            <w:proofErr w:type="spellStart"/>
            <w:r w:rsidRPr="00A7569B">
              <w:rPr>
                <w:rFonts w:eastAsia="Calibri" w:cs="Calibri"/>
                <w:sz w:val="22"/>
              </w:rPr>
              <w:t>стрипов</w:t>
            </w:r>
            <w:proofErr w:type="spellEnd"/>
            <w:r w:rsidRPr="00A7569B">
              <w:rPr>
                <w:rFonts w:eastAsia="Calibri" w:cs="Calibri"/>
                <w:sz w:val="22"/>
              </w:rPr>
              <w:t>)</w:t>
            </w:r>
          </w:p>
        </w:tc>
      </w:tr>
      <w:tr w:rsidR="008D4485" w:rsidTr="008D4485">
        <w:tc>
          <w:tcPr>
            <w:tcW w:w="1461" w:type="dxa"/>
            <w:vAlign w:val="center"/>
          </w:tcPr>
          <w:p w:rsidR="008D4485" w:rsidRDefault="008D4485" w:rsidP="008D4485">
            <w:pPr>
              <w:pStyle w:val="Norma"/>
              <w:ind w:left="0" w:right="-30" w:firstLine="0"/>
              <w:jc w:val="center"/>
            </w:pPr>
            <w:r>
              <w:object w:dxaOrig="1030" w:dyaOrig="705">
                <v:rect id="rectole0000000021" o:spid="_x0000_i1037" style="width:52.85pt;height:35.05pt" o:ole="" o:preferrelative="t" stroked="f">
                  <v:imagedata r:id="rId48" o:title=""/>
                </v:rect>
                <o:OLEObject Type="Embed" ProgID="StaticMetafile" ShapeID="rectole0000000021" DrawAspect="Content" ObjectID="_1732519793" r:id="rId49"/>
              </w:object>
            </w:r>
          </w:p>
        </w:tc>
        <w:tc>
          <w:tcPr>
            <w:tcW w:w="8500" w:type="dxa"/>
            <w:vAlign w:val="center"/>
          </w:tcPr>
          <w:p w:rsidR="008D4485" w:rsidRDefault="008D4485" w:rsidP="008D4485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>индикатор кратности повторения программы</w:t>
            </w:r>
          </w:p>
        </w:tc>
      </w:tr>
    </w:tbl>
    <w:p w:rsidR="009C36FE" w:rsidRPr="00520680" w:rsidRDefault="009C36FE" w:rsidP="008D4485">
      <w:pPr>
        <w:pStyle w:val="Norma"/>
        <w:keepNext/>
        <w:ind w:right="-28" w:firstLine="0"/>
        <w:jc w:val="center"/>
        <w:rPr>
          <w:rFonts w:eastAsia="Calibri" w:cs="Calibri"/>
          <w:sz w:val="24"/>
          <w:u w:val="single"/>
        </w:rPr>
      </w:pPr>
      <w:r w:rsidRPr="00520680">
        <w:rPr>
          <w:rFonts w:eastAsia="Calibri" w:cs="Calibri"/>
          <w:sz w:val="24"/>
          <w:u w:val="single"/>
        </w:rPr>
        <w:t>Пиктограммы, применяемые для индикации параметров планшета:</w:t>
      </w:r>
    </w:p>
    <w:tbl>
      <w:tblPr>
        <w:tblStyle w:val="af4"/>
        <w:tblW w:w="0" w:type="auto"/>
        <w:tblInd w:w="113" w:type="dxa"/>
        <w:tblLook w:val="04A0"/>
      </w:tblPr>
      <w:tblGrid>
        <w:gridCol w:w="1271"/>
        <w:gridCol w:w="8690"/>
      </w:tblGrid>
      <w:tr w:rsidR="008D4485" w:rsidTr="008D4485">
        <w:tc>
          <w:tcPr>
            <w:tcW w:w="1271" w:type="dxa"/>
            <w:vAlign w:val="center"/>
          </w:tcPr>
          <w:p w:rsidR="008D4485" w:rsidRDefault="008D4485" w:rsidP="003162D9">
            <w:pPr>
              <w:pStyle w:val="Norma"/>
              <w:ind w:left="0" w:right="-30" w:firstLine="0"/>
              <w:jc w:val="center"/>
            </w:pPr>
            <w:r>
              <w:object w:dxaOrig="779" w:dyaOrig="746">
                <v:rect id="rectole0000000022" o:spid="_x0000_i1038" style="width:40.2pt;height:37.4pt" o:ole="" o:preferrelative="t" stroked="f">
                  <v:imagedata r:id="rId50" o:title=""/>
                </v:rect>
                <o:OLEObject Type="Embed" ProgID="StaticMetafile" ShapeID="rectole0000000022" DrawAspect="Content" ObjectID="_1732519794" r:id="rId51"/>
              </w:object>
            </w:r>
          </w:p>
        </w:tc>
        <w:tc>
          <w:tcPr>
            <w:tcW w:w="8690" w:type="dxa"/>
            <w:vAlign w:val="center"/>
          </w:tcPr>
          <w:p w:rsidR="008D4485" w:rsidRDefault="008D4485" w:rsidP="003162D9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</w:rPr>
              <w:t xml:space="preserve">глубина " </w:t>
            </w:r>
            <w:proofErr w:type="spellStart"/>
            <w:r w:rsidRPr="00A7569B">
              <w:rPr>
                <w:rFonts w:eastAsia="Calibri" w:cs="Calibri"/>
              </w:rPr>
              <w:t>h</w:t>
            </w:r>
            <w:proofErr w:type="spellEnd"/>
            <w:r w:rsidRPr="00A7569B">
              <w:rPr>
                <w:rFonts w:eastAsia="Calibri" w:cs="Calibri"/>
              </w:rPr>
              <w:t xml:space="preserve"> " отсасывающей головки при аспирации</w:t>
            </w:r>
          </w:p>
        </w:tc>
      </w:tr>
      <w:tr w:rsidR="008D4485" w:rsidTr="008D4485">
        <w:tc>
          <w:tcPr>
            <w:tcW w:w="1271" w:type="dxa"/>
            <w:vAlign w:val="center"/>
          </w:tcPr>
          <w:p w:rsidR="008D4485" w:rsidRDefault="008D4485" w:rsidP="003162D9">
            <w:pPr>
              <w:pStyle w:val="Norma"/>
              <w:ind w:left="0" w:right="-30" w:firstLine="0"/>
              <w:jc w:val="center"/>
            </w:pPr>
            <w:r>
              <w:object w:dxaOrig="803" w:dyaOrig="731">
                <v:rect id="rectole0000000023" o:spid="_x0000_i1039" style="width:39.75pt;height:36.95pt" o:ole="" o:preferrelative="t" stroked="f">
                  <v:imagedata r:id="rId52" o:title=""/>
                </v:rect>
                <o:OLEObject Type="Embed" ProgID="StaticMetafile" ShapeID="rectole0000000023" DrawAspect="Content" ObjectID="_1732519795" r:id="rId53"/>
              </w:object>
            </w:r>
          </w:p>
        </w:tc>
        <w:tc>
          <w:tcPr>
            <w:tcW w:w="8690" w:type="dxa"/>
            <w:vAlign w:val="center"/>
          </w:tcPr>
          <w:p w:rsidR="008D4485" w:rsidRDefault="008D4485" w:rsidP="003162D9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</w:rPr>
              <w:t xml:space="preserve">величина опускания отсасывающей головки для предотвращения перелива при заливе в лунку " </w:t>
            </w:r>
            <w:proofErr w:type="spellStart"/>
            <w:r w:rsidRPr="00A7569B">
              <w:rPr>
                <w:rFonts w:eastAsia="Calibri" w:cs="Calibri"/>
              </w:rPr>
              <w:t>p</w:t>
            </w:r>
            <w:proofErr w:type="spellEnd"/>
            <w:r w:rsidRPr="00A7569B">
              <w:rPr>
                <w:rFonts w:eastAsia="Calibri" w:cs="Calibri"/>
              </w:rPr>
              <w:t xml:space="preserve"> " (подрезка)</w:t>
            </w:r>
          </w:p>
        </w:tc>
      </w:tr>
      <w:tr w:rsidR="008D4485" w:rsidTr="008D4485">
        <w:tc>
          <w:tcPr>
            <w:tcW w:w="1271" w:type="dxa"/>
            <w:vAlign w:val="center"/>
          </w:tcPr>
          <w:p w:rsidR="008D4485" w:rsidRDefault="008D4485" w:rsidP="003162D9">
            <w:pPr>
              <w:pStyle w:val="Norma"/>
              <w:ind w:left="0" w:right="-30" w:firstLine="0"/>
              <w:jc w:val="center"/>
            </w:pPr>
            <w:r>
              <w:object w:dxaOrig="623" w:dyaOrig="731">
                <v:rect id="rectole0000000024" o:spid="_x0000_i1040" style="width:31.8pt;height:36.95pt" o:ole="" o:preferrelative="t" stroked="f">
                  <v:imagedata r:id="rId54" o:title=""/>
                </v:rect>
                <o:OLEObject Type="Embed" ProgID="StaticMetafile" ShapeID="rectole0000000024" DrawAspect="Content" ObjectID="_1732519796" r:id="rId55"/>
              </w:object>
            </w:r>
          </w:p>
        </w:tc>
        <w:tc>
          <w:tcPr>
            <w:tcW w:w="8690" w:type="dxa"/>
            <w:vAlign w:val="center"/>
          </w:tcPr>
          <w:p w:rsidR="008D4485" w:rsidRDefault="008D4485" w:rsidP="003162D9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</w:rPr>
              <w:t>величины горизонтального смещения отсасывающей головки при аспир</w:t>
            </w:r>
            <w:r w:rsidRPr="00A7569B">
              <w:rPr>
                <w:rFonts w:eastAsia="Calibri" w:cs="Calibri"/>
              </w:rPr>
              <w:t>а</w:t>
            </w:r>
            <w:r w:rsidRPr="00A7569B">
              <w:rPr>
                <w:rFonts w:eastAsia="Calibri" w:cs="Calibri"/>
              </w:rPr>
              <w:t xml:space="preserve">ции по краям лунки вперед " </w:t>
            </w:r>
            <w:proofErr w:type="spellStart"/>
            <w:r w:rsidRPr="00A7569B">
              <w:rPr>
                <w:rFonts w:eastAsia="Calibri" w:cs="Calibri"/>
              </w:rPr>
              <w:t>f</w:t>
            </w:r>
            <w:proofErr w:type="spellEnd"/>
            <w:r w:rsidRPr="00A7569B">
              <w:rPr>
                <w:rFonts w:eastAsia="Calibri" w:cs="Calibri"/>
              </w:rPr>
              <w:t xml:space="preserve"> " и (или) назад " </w:t>
            </w:r>
            <w:proofErr w:type="spellStart"/>
            <w:r w:rsidRPr="00A7569B">
              <w:rPr>
                <w:rFonts w:eastAsia="Calibri" w:cs="Calibri"/>
              </w:rPr>
              <w:t>d</w:t>
            </w:r>
            <w:proofErr w:type="spellEnd"/>
            <w:r w:rsidRPr="00A7569B">
              <w:rPr>
                <w:rFonts w:eastAsia="Calibri" w:cs="Calibri"/>
              </w:rPr>
              <w:t xml:space="preserve"> "</w:t>
            </w:r>
          </w:p>
        </w:tc>
      </w:tr>
    </w:tbl>
    <w:p w:rsidR="009C36FE" w:rsidRPr="00B617B0" w:rsidRDefault="00850BA9" w:rsidP="00B617B0">
      <w:pPr>
        <w:pStyle w:val="Norma"/>
        <w:ind w:right="-30"/>
        <w:rPr>
          <w:sz w:val="22"/>
        </w:rPr>
      </w:pPr>
      <w:r w:rsidRPr="00B617B0">
        <w:rPr>
          <w:sz w:val="22"/>
        </w:rPr>
        <w:t xml:space="preserve">Хранение программ в </w:t>
      </w:r>
      <w:proofErr w:type="gramStart"/>
      <w:r w:rsidRPr="00B617B0">
        <w:rPr>
          <w:sz w:val="22"/>
        </w:rPr>
        <w:t>списке</w:t>
      </w:r>
      <w:proofErr w:type="gramEnd"/>
      <w:r w:rsidRPr="00B617B0">
        <w:rPr>
          <w:sz w:val="22"/>
        </w:rPr>
        <w:t xml:space="preserve"> организовано</w:t>
      </w:r>
      <w:r>
        <w:rPr>
          <w:sz w:val="22"/>
        </w:rPr>
        <w:t>:</w:t>
      </w:r>
      <w:r w:rsidRPr="00B617B0">
        <w:rPr>
          <w:sz w:val="22"/>
        </w:rPr>
        <w:t xml:space="preserve"> по виду работ (1-ый уровень), типу пр</w:t>
      </w:r>
      <w:r w:rsidRPr="00B617B0">
        <w:rPr>
          <w:sz w:val="22"/>
        </w:rPr>
        <w:t>и</w:t>
      </w:r>
      <w:r w:rsidRPr="00B617B0">
        <w:rPr>
          <w:sz w:val="22"/>
        </w:rPr>
        <w:t>меняемого планшета (2-ой уровень) и номеру программы (3-ий уровень) с данным видом работ и типом планшета.</w:t>
      </w:r>
    </w:p>
    <w:p w:rsidR="009C36FE" w:rsidRDefault="009C36FE" w:rsidP="00B617B0">
      <w:pPr>
        <w:pStyle w:val="Norma"/>
        <w:ind w:right="-30"/>
        <w:rPr>
          <w:sz w:val="22"/>
        </w:rPr>
      </w:pPr>
      <w:r w:rsidRPr="00B617B0">
        <w:rPr>
          <w:sz w:val="22"/>
        </w:rPr>
        <w:t>Прибор предлагает пользователям 5 видов работ:</w:t>
      </w:r>
    </w:p>
    <w:tbl>
      <w:tblPr>
        <w:tblStyle w:val="af4"/>
        <w:tblW w:w="0" w:type="auto"/>
        <w:tblInd w:w="5" w:type="dxa"/>
        <w:tblCellMar>
          <w:left w:w="0" w:type="dxa"/>
          <w:right w:w="0" w:type="dxa"/>
        </w:tblCellMar>
        <w:tblLook w:val="04A0"/>
      </w:tblPr>
      <w:tblGrid>
        <w:gridCol w:w="5190"/>
        <w:gridCol w:w="4737"/>
      </w:tblGrid>
      <w:tr w:rsidR="008D4485" w:rsidTr="00434047">
        <w:tc>
          <w:tcPr>
            <w:tcW w:w="5157" w:type="dxa"/>
            <w:vAlign w:val="center"/>
          </w:tcPr>
          <w:p w:rsidR="008D4485" w:rsidRDefault="008D4485" w:rsidP="006179A8">
            <w:pPr>
              <w:pStyle w:val="Norma"/>
              <w:spacing w:line="360" w:lineRule="auto"/>
              <w:ind w:left="0" w:right="-28" w:firstLine="0"/>
              <w:jc w:val="center"/>
            </w:pPr>
            <w:r w:rsidRPr="008D4485">
              <w:rPr>
                <w:sz w:val="22"/>
              </w:rPr>
              <w:t>Аспирация планшета:</w:t>
            </w:r>
            <w:r>
              <w:rPr>
                <w:sz w:val="22"/>
              </w:rPr>
              <w:br/>
            </w:r>
            <w:r>
              <w:object w:dxaOrig="2470" w:dyaOrig="765">
                <v:rect id="rectole0000000025" o:spid="_x0000_i1041" style="width:125.3pt;height:38.35pt" o:ole="" o:preferrelative="t" stroked="f">
                  <v:imagedata r:id="rId56" o:title=""/>
                </v:rect>
                <o:OLEObject Type="Embed" ProgID="StaticMetafile" ShapeID="rectole0000000025" DrawAspect="Content" ObjectID="_1732519797" r:id="rId57"/>
              </w:object>
            </w:r>
          </w:p>
        </w:tc>
        <w:tc>
          <w:tcPr>
            <w:tcW w:w="4770" w:type="dxa"/>
            <w:vAlign w:val="center"/>
          </w:tcPr>
          <w:p w:rsidR="008D4485" w:rsidRDefault="008D4485" w:rsidP="003162D9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>при этом пользователь может задавать: к</w:t>
            </w:r>
            <w:r w:rsidRPr="00A7569B">
              <w:rPr>
                <w:rFonts w:eastAsia="Calibri" w:cs="Calibri"/>
                <w:sz w:val="22"/>
              </w:rPr>
              <w:t>о</w:t>
            </w:r>
            <w:r w:rsidRPr="00A7569B">
              <w:rPr>
                <w:rFonts w:eastAsia="Calibri" w:cs="Calibri"/>
                <w:sz w:val="22"/>
              </w:rPr>
              <w:t>личество обрабатываемых рядов, наличие сдвигов отсасывающей головки и время а</w:t>
            </w:r>
            <w:r w:rsidRPr="00A7569B">
              <w:rPr>
                <w:rFonts w:eastAsia="Calibri" w:cs="Calibri"/>
                <w:sz w:val="22"/>
              </w:rPr>
              <w:t>с</w:t>
            </w:r>
            <w:r w:rsidRPr="00A7569B">
              <w:rPr>
                <w:rFonts w:eastAsia="Calibri" w:cs="Calibri"/>
                <w:sz w:val="22"/>
              </w:rPr>
              <w:t>пирации</w:t>
            </w:r>
          </w:p>
        </w:tc>
      </w:tr>
      <w:tr w:rsidR="008D4485" w:rsidTr="00434047">
        <w:tc>
          <w:tcPr>
            <w:tcW w:w="5157" w:type="dxa"/>
            <w:vAlign w:val="center"/>
          </w:tcPr>
          <w:p w:rsidR="008D4485" w:rsidRDefault="008D4485" w:rsidP="006179A8">
            <w:pPr>
              <w:pStyle w:val="Norma"/>
              <w:spacing w:line="360" w:lineRule="auto"/>
              <w:ind w:left="0" w:right="-28" w:firstLine="0"/>
              <w:jc w:val="center"/>
            </w:pPr>
            <w:r w:rsidRPr="008D4485">
              <w:rPr>
                <w:sz w:val="22"/>
              </w:rPr>
              <w:t>Залив планшета:</w:t>
            </w:r>
            <w:r w:rsidR="00A63967">
              <w:rPr>
                <w:sz w:val="22"/>
              </w:rPr>
              <w:br/>
            </w:r>
            <w:r w:rsidRPr="008D4485">
              <w:rPr>
                <w:sz w:val="22"/>
              </w:rPr>
              <w:br/>
            </w:r>
            <w:r>
              <w:object w:dxaOrig="3215" w:dyaOrig="755">
                <v:rect id="rectole0000000026" o:spid="_x0000_i1042" style="width:162.25pt;height:37.4pt" o:ole="" o:preferrelative="t" stroked="f">
                  <v:imagedata r:id="rId58" o:title=""/>
                </v:rect>
                <o:OLEObject Type="Embed" ProgID="StaticMetafile" ShapeID="rectole0000000026" DrawAspect="Content" ObjectID="_1732519798" r:id="rId59"/>
              </w:object>
            </w:r>
          </w:p>
          <w:tbl>
            <w:tblPr>
              <w:tblStyle w:val="af4"/>
              <w:tblW w:w="0" w:type="auto"/>
              <w:jc w:val="center"/>
              <w:tblInd w:w="9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08"/>
              <w:gridCol w:w="851"/>
              <w:gridCol w:w="850"/>
              <w:gridCol w:w="851"/>
            </w:tblGrid>
            <w:tr w:rsidR="006620CE" w:rsidTr="006620CE">
              <w:trPr>
                <w:jc w:val="center"/>
              </w:trPr>
              <w:tc>
                <w:tcPr>
                  <w:tcW w:w="708" w:type="dxa"/>
                </w:tcPr>
                <w:p w:rsidR="006620CE" w:rsidRDefault="006620CE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851" w:type="dxa"/>
                </w:tcPr>
                <w:p w:rsidR="006620CE" w:rsidRDefault="006620CE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850" w:type="dxa"/>
                </w:tcPr>
                <w:p w:rsidR="006620CE" w:rsidRDefault="006620CE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3</w:t>
                  </w:r>
                </w:p>
              </w:tc>
              <w:tc>
                <w:tcPr>
                  <w:tcW w:w="851" w:type="dxa"/>
                </w:tcPr>
                <w:p w:rsidR="006620CE" w:rsidRDefault="006620CE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4</w:t>
                  </w:r>
                </w:p>
              </w:tc>
            </w:tr>
          </w:tbl>
          <w:p w:rsidR="006620CE" w:rsidRPr="006620CE" w:rsidRDefault="006620CE" w:rsidP="006620CE">
            <w:pPr>
              <w:pStyle w:val="a0"/>
              <w:ind w:left="993"/>
            </w:pPr>
          </w:p>
        </w:tc>
        <w:tc>
          <w:tcPr>
            <w:tcW w:w="4770" w:type="dxa"/>
            <w:vAlign w:val="center"/>
          </w:tcPr>
          <w:p w:rsidR="008D4485" w:rsidRDefault="008D4485" w:rsidP="006620CE">
            <w:pPr>
              <w:pStyle w:val="Norma"/>
              <w:ind w:left="0" w:right="-30" w:firstLine="0"/>
            </w:pPr>
            <w:r w:rsidRPr="008D4485">
              <w:rPr>
                <w:rFonts w:eastAsia="Calibri" w:cs="Calibri"/>
                <w:sz w:val="22"/>
              </w:rPr>
              <w:t>при этом пользователь может задавать: н</w:t>
            </w:r>
            <w:r w:rsidRPr="008D4485">
              <w:rPr>
                <w:rFonts w:eastAsia="Calibri" w:cs="Calibri"/>
                <w:sz w:val="22"/>
              </w:rPr>
              <w:t>а</w:t>
            </w:r>
            <w:r w:rsidRPr="008D4485">
              <w:rPr>
                <w:rFonts w:eastAsia="Calibri" w:cs="Calibri"/>
                <w:sz w:val="22"/>
              </w:rPr>
              <w:t>личие или отсутствие первичной аспирации всего планшета (</w:t>
            </w:r>
            <w:r w:rsidR="006620CE">
              <w:rPr>
                <w:rFonts w:eastAsia="Calibri" w:cs="Calibri"/>
                <w:sz w:val="22"/>
              </w:rPr>
              <w:t>1</w:t>
            </w:r>
            <w:r w:rsidRPr="008D4485">
              <w:rPr>
                <w:rFonts w:eastAsia="Calibri" w:cs="Calibri"/>
                <w:sz w:val="22"/>
              </w:rPr>
              <w:t xml:space="preserve"> пиктограмма), наличие или отсутствие подрезки при заливке (</w:t>
            </w:r>
            <w:r w:rsidR="006620CE">
              <w:rPr>
                <w:rFonts w:eastAsia="Calibri" w:cs="Calibri"/>
                <w:sz w:val="22"/>
              </w:rPr>
              <w:t>2</w:t>
            </w:r>
            <w:r w:rsidRPr="008D4485">
              <w:rPr>
                <w:rFonts w:eastAsia="Calibri" w:cs="Calibri"/>
                <w:sz w:val="22"/>
              </w:rPr>
              <w:t xml:space="preserve"> пиктограмма), величину заливаемой дозы (</w:t>
            </w:r>
            <w:r w:rsidR="006620CE">
              <w:rPr>
                <w:rFonts w:eastAsia="Calibri" w:cs="Calibri"/>
                <w:sz w:val="22"/>
              </w:rPr>
              <w:t>3</w:t>
            </w:r>
            <w:r w:rsidRPr="008D4485">
              <w:rPr>
                <w:rFonts w:eastAsia="Calibri" w:cs="Calibri"/>
                <w:sz w:val="22"/>
              </w:rPr>
              <w:t xml:space="preserve"> пиктограмма) и количество обрабат</w:t>
            </w:r>
            <w:r w:rsidRPr="008D4485">
              <w:rPr>
                <w:rFonts w:eastAsia="Calibri" w:cs="Calibri"/>
                <w:sz w:val="22"/>
              </w:rPr>
              <w:t>ы</w:t>
            </w:r>
            <w:r w:rsidRPr="008D4485">
              <w:rPr>
                <w:rFonts w:eastAsia="Calibri" w:cs="Calibri"/>
                <w:sz w:val="22"/>
              </w:rPr>
              <w:t>ваемых рядов</w:t>
            </w:r>
            <w:r w:rsidR="006620CE">
              <w:rPr>
                <w:rFonts w:eastAsia="Calibri" w:cs="Calibri"/>
                <w:sz w:val="22"/>
              </w:rPr>
              <w:t xml:space="preserve"> </w:t>
            </w:r>
            <w:r w:rsidR="006620CE" w:rsidRPr="008D4485">
              <w:rPr>
                <w:rFonts w:eastAsia="Calibri" w:cs="Calibri"/>
                <w:sz w:val="22"/>
              </w:rPr>
              <w:t>(</w:t>
            </w:r>
            <w:r w:rsidR="006620CE">
              <w:rPr>
                <w:rFonts w:eastAsia="Calibri" w:cs="Calibri"/>
                <w:sz w:val="22"/>
              </w:rPr>
              <w:t>4</w:t>
            </w:r>
            <w:r w:rsidR="006620CE" w:rsidRPr="008D4485">
              <w:rPr>
                <w:rFonts w:eastAsia="Calibri" w:cs="Calibri"/>
                <w:sz w:val="22"/>
              </w:rPr>
              <w:t xml:space="preserve"> пиктограмма)</w:t>
            </w:r>
            <w:r w:rsidRPr="008D4485">
              <w:rPr>
                <w:rFonts w:eastAsia="Calibri" w:cs="Calibri"/>
                <w:sz w:val="22"/>
              </w:rPr>
              <w:t>. Ас</w:t>
            </w:r>
            <w:r w:rsidR="00981F36">
              <w:rPr>
                <w:rFonts w:eastAsia="Calibri" w:cs="Calibri"/>
                <w:sz w:val="22"/>
              </w:rPr>
              <w:t xml:space="preserve">пирация </w:t>
            </w:r>
            <w:r w:rsidRPr="008D4485">
              <w:rPr>
                <w:rFonts w:eastAsia="Calibri" w:cs="Calibri"/>
                <w:sz w:val="22"/>
              </w:rPr>
              <w:t>после залива НЕ ОСУЩЕСТВЛЯЕТСЯ</w:t>
            </w:r>
          </w:p>
        </w:tc>
      </w:tr>
      <w:tr w:rsidR="008D4485" w:rsidTr="00434047">
        <w:tc>
          <w:tcPr>
            <w:tcW w:w="5157" w:type="dxa"/>
            <w:vAlign w:val="center"/>
          </w:tcPr>
          <w:p w:rsidR="008D4485" w:rsidRDefault="008D4485" w:rsidP="006179A8">
            <w:pPr>
              <w:pStyle w:val="Norma"/>
              <w:spacing w:line="360" w:lineRule="auto"/>
              <w:ind w:left="0" w:right="-28" w:firstLine="0"/>
              <w:jc w:val="center"/>
            </w:pPr>
            <w:r w:rsidRPr="008D4485">
              <w:rPr>
                <w:sz w:val="22"/>
              </w:rPr>
              <w:t>Полоскание планшета:</w:t>
            </w:r>
            <w:r w:rsidR="00A63967">
              <w:rPr>
                <w:sz w:val="22"/>
              </w:rPr>
              <w:br/>
            </w:r>
            <w:r w:rsidRPr="008D4485">
              <w:rPr>
                <w:sz w:val="22"/>
              </w:rPr>
              <w:br/>
            </w:r>
            <w:r>
              <w:object w:dxaOrig="4835" w:dyaOrig="765">
                <v:rect id="rectole0000000027" o:spid="_x0000_i1043" style="width:242.2pt;height:38.35pt" o:ole="" o:preferrelative="t" stroked="f">
                  <v:imagedata r:id="rId60" o:title=""/>
                </v:rect>
                <o:OLEObject Type="Embed" ProgID="StaticMetafile" ShapeID="rectole0000000027" DrawAspect="Content" ObjectID="_1732519799" r:id="rId61"/>
              </w:object>
            </w:r>
          </w:p>
          <w:tbl>
            <w:tblPr>
              <w:tblStyle w:val="af4"/>
              <w:tblW w:w="0" w:type="auto"/>
              <w:tblInd w:w="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14"/>
              <w:gridCol w:w="1129"/>
              <w:gridCol w:w="567"/>
              <w:gridCol w:w="850"/>
              <w:gridCol w:w="993"/>
              <w:gridCol w:w="567"/>
            </w:tblGrid>
            <w:tr w:rsidR="006620CE" w:rsidTr="006620CE">
              <w:tc>
                <w:tcPr>
                  <w:tcW w:w="714" w:type="dxa"/>
                </w:tcPr>
                <w:p w:rsidR="006620CE" w:rsidRDefault="006620CE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1129" w:type="dxa"/>
                </w:tcPr>
                <w:p w:rsidR="006620CE" w:rsidRDefault="006620CE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567" w:type="dxa"/>
                </w:tcPr>
                <w:p w:rsidR="006620CE" w:rsidRDefault="006620CE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3</w:t>
                  </w:r>
                </w:p>
              </w:tc>
              <w:tc>
                <w:tcPr>
                  <w:tcW w:w="850" w:type="dxa"/>
                </w:tcPr>
                <w:p w:rsidR="006620CE" w:rsidRDefault="006620CE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4</w:t>
                  </w:r>
                </w:p>
              </w:tc>
              <w:tc>
                <w:tcPr>
                  <w:tcW w:w="993" w:type="dxa"/>
                </w:tcPr>
                <w:p w:rsidR="006620CE" w:rsidRDefault="006620CE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5</w:t>
                  </w:r>
                </w:p>
              </w:tc>
              <w:tc>
                <w:tcPr>
                  <w:tcW w:w="567" w:type="dxa"/>
                </w:tcPr>
                <w:p w:rsidR="006620CE" w:rsidRDefault="006620CE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6</w:t>
                  </w:r>
                </w:p>
              </w:tc>
            </w:tr>
          </w:tbl>
          <w:p w:rsidR="006620CE" w:rsidRPr="006620CE" w:rsidRDefault="006620CE" w:rsidP="006620CE">
            <w:pPr>
              <w:pStyle w:val="a0"/>
              <w:ind w:left="142"/>
            </w:pPr>
          </w:p>
        </w:tc>
        <w:tc>
          <w:tcPr>
            <w:tcW w:w="4770" w:type="dxa"/>
            <w:vAlign w:val="center"/>
          </w:tcPr>
          <w:p w:rsidR="008D4485" w:rsidRDefault="00434047" w:rsidP="009E2CA2">
            <w:pPr>
              <w:pStyle w:val="Norma"/>
              <w:ind w:left="0" w:right="-30" w:firstLine="0"/>
            </w:pPr>
            <w:proofErr w:type="gramStart"/>
            <w:r w:rsidRPr="00A7569B">
              <w:rPr>
                <w:rFonts w:eastAsia="Calibri" w:cs="Calibri"/>
                <w:sz w:val="22"/>
              </w:rPr>
              <w:t>В данном виде работы осуществляется з</w:t>
            </w:r>
            <w:r w:rsidRPr="00A7569B">
              <w:rPr>
                <w:rFonts w:eastAsia="Calibri" w:cs="Calibri"/>
                <w:sz w:val="22"/>
              </w:rPr>
              <w:t>а</w:t>
            </w:r>
            <w:r w:rsidRPr="00A7569B">
              <w:rPr>
                <w:rFonts w:eastAsia="Calibri" w:cs="Calibri"/>
                <w:sz w:val="22"/>
              </w:rPr>
              <w:t>лив и последующая аспирация каждого р</w:t>
            </w:r>
            <w:r w:rsidRPr="00A7569B">
              <w:rPr>
                <w:rFonts w:eastAsia="Calibri" w:cs="Calibri"/>
                <w:sz w:val="22"/>
              </w:rPr>
              <w:t>я</w:t>
            </w:r>
            <w:r w:rsidRPr="00A7569B">
              <w:rPr>
                <w:rFonts w:eastAsia="Calibri" w:cs="Calibri"/>
                <w:sz w:val="22"/>
              </w:rPr>
              <w:t>да, при этом пользователь может задавать: наличие или отсутствие первичной аспир</w:t>
            </w:r>
            <w:r w:rsidRPr="00A7569B">
              <w:rPr>
                <w:rFonts w:eastAsia="Calibri" w:cs="Calibri"/>
                <w:sz w:val="22"/>
              </w:rPr>
              <w:t>а</w:t>
            </w:r>
            <w:r w:rsidRPr="00A7569B">
              <w:rPr>
                <w:rFonts w:eastAsia="Calibri" w:cs="Calibri"/>
                <w:sz w:val="22"/>
              </w:rPr>
              <w:t>ции всего планшета (</w:t>
            </w:r>
            <w:r w:rsidR="00DC4B0A">
              <w:rPr>
                <w:rFonts w:eastAsia="Calibri" w:cs="Calibri"/>
                <w:sz w:val="22"/>
              </w:rPr>
              <w:t>1</w:t>
            </w:r>
            <w:r w:rsidRPr="00A7569B">
              <w:rPr>
                <w:rFonts w:eastAsia="Calibri" w:cs="Calibri"/>
                <w:sz w:val="22"/>
              </w:rPr>
              <w:t xml:space="preserve"> пиктограмма), нал</w:t>
            </w:r>
            <w:r w:rsidRPr="00A7569B">
              <w:rPr>
                <w:rFonts w:eastAsia="Calibri" w:cs="Calibri"/>
                <w:sz w:val="22"/>
              </w:rPr>
              <w:t>и</w:t>
            </w:r>
            <w:r w:rsidRPr="00A7569B">
              <w:rPr>
                <w:rFonts w:eastAsia="Calibri" w:cs="Calibri"/>
                <w:sz w:val="22"/>
              </w:rPr>
              <w:t>чие или отсутствие подрезки при заливке (</w:t>
            </w:r>
            <w:r w:rsidR="00DC4B0A">
              <w:rPr>
                <w:rFonts w:eastAsia="Calibri" w:cs="Calibri"/>
                <w:sz w:val="22"/>
              </w:rPr>
              <w:t>2</w:t>
            </w:r>
            <w:r w:rsidRPr="00A7569B">
              <w:rPr>
                <w:rFonts w:eastAsia="Calibri" w:cs="Calibri"/>
                <w:sz w:val="22"/>
              </w:rPr>
              <w:t xml:space="preserve"> пиктограмма), величину заливаемой дозы (</w:t>
            </w:r>
            <w:r w:rsidR="00DC4B0A">
              <w:rPr>
                <w:rFonts w:eastAsia="Calibri" w:cs="Calibri"/>
                <w:sz w:val="22"/>
              </w:rPr>
              <w:t>3</w:t>
            </w:r>
            <w:r w:rsidRPr="00A7569B">
              <w:rPr>
                <w:rFonts w:eastAsia="Calibri" w:cs="Calibri"/>
                <w:sz w:val="22"/>
              </w:rPr>
              <w:t xml:space="preserve"> пиктограмма), наличие или отсутствие горизонтального смещения отсасывающей головки по краям лунки при аспирации</w:t>
            </w:r>
            <w:r w:rsidR="006620CE" w:rsidRPr="00A7569B">
              <w:rPr>
                <w:rFonts w:eastAsia="Calibri" w:cs="Calibri"/>
                <w:sz w:val="22"/>
              </w:rPr>
              <w:t xml:space="preserve">  (</w:t>
            </w:r>
            <w:r w:rsidR="006620CE">
              <w:rPr>
                <w:rFonts w:eastAsia="Calibri" w:cs="Calibri"/>
                <w:sz w:val="22"/>
              </w:rPr>
              <w:t>4</w:t>
            </w:r>
            <w:r w:rsidR="006620CE" w:rsidRPr="00A7569B">
              <w:rPr>
                <w:rFonts w:eastAsia="Calibri" w:cs="Calibri"/>
                <w:sz w:val="22"/>
              </w:rPr>
              <w:t xml:space="preserve"> пиктограмма)</w:t>
            </w:r>
            <w:r w:rsidRPr="00A7569B">
              <w:rPr>
                <w:rFonts w:eastAsia="Calibri" w:cs="Calibri"/>
                <w:sz w:val="22"/>
              </w:rPr>
              <w:t xml:space="preserve">, количество обрабатываемых рядов </w:t>
            </w:r>
            <w:r w:rsidR="00E6790D">
              <w:rPr>
                <w:rFonts w:eastAsia="Calibri" w:cs="Calibri"/>
                <w:sz w:val="22"/>
              </w:rPr>
              <w:t xml:space="preserve">при </w:t>
            </w:r>
            <w:r w:rsidR="006620CE" w:rsidRPr="00A7569B">
              <w:rPr>
                <w:rFonts w:eastAsia="Calibri" w:cs="Calibri"/>
                <w:sz w:val="22"/>
              </w:rPr>
              <w:t>заливке (</w:t>
            </w:r>
            <w:r w:rsidR="006620CE">
              <w:rPr>
                <w:rFonts w:eastAsia="Calibri" w:cs="Calibri"/>
                <w:sz w:val="22"/>
              </w:rPr>
              <w:t>5</w:t>
            </w:r>
            <w:r w:rsidR="006620CE" w:rsidRPr="00A7569B">
              <w:rPr>
                <w:rFonts w:eastAsia="Calibri" w:cs="Calibri"/>
                <w:sz w:val="22"/>
              </w:rPr>
              <w:t xml:space="preserve"> пиктограмма)</w:t>
            </w:r>
            <w:r w:rsidR="006620CE">
              <w:rPr>
                <w:rFonts w:eastAsia="Calibri" w:cs="Calibri"/>
                <w:sz w:val="22"/>
              </w:rPr>
              <w:t xml:space="preserve"> </w:t>
            </w:r>
            <w:r w:rsidRPr="00A7569B">
              <w:rPr>
                <w:rFonts w:eastAsia="Calibri" w:cs="Calibri"/>
                <w:sz w:val="22"/>
              </w:rPr>
              <w:t>и</w:t>
            </w:r>
            <w:proofErr w:type="gramEnd"/>
            <w:r w:rsidRPr="00A7569B">
              <w:rPr>
                <w:rFonts w:eastAsia="Calibri" w:cs="Calibri"/>
                <w:sz w:val="22"/>
              </w:rPr>
              <w:t xml:space="preserve"> кол</w:t>
            </w:r>
            <w:r w:rsidRPr="00A7569B">
              <w:rPr>
                <w:rFonts w:eastAsia="Calibri" w:cs="Calibri"/>
                <w:sz w:val="22"/>
              </w:rPr>
              <w:t>и</w:t>
            </w:r>
            <w:r w:rsidRPr="00A7569B">
              <w:rPr>
                <w:rFonts w:eastAsia="Calibri" w:cs="Calibri"/>
                <w:sz w:val="22"/>
              </w:rPr>
              <w:t>чество повторов всей работы с данным планшетом (до 9, в данном примере поло</w:t>
            </w:r>
            <w:r w:rsidRPr="00A7569B">
              <w:rPr>
                <w:rFonts w:eastAsia="Calibri" w:cs="Calibri"/>
                <w:sz w:val="22"/>
              </w:rPr>
              <w:t>с</w:t>
            </w:r>
            <w:r w:rsidRPr="00A7569B">
              <w:rPr>
                <w:rFonts w:eastAsia="Calibri" w:cs="Calibri"/>
                <w:sz w:val="22"/>
              </w:rPr>
              <w:t>кание повторяется 3 раза)</w:t>
            </w:r>
          </w:p>
        </w:tc>
      </w:tr>
      <w:tr w:rsidR="00434047" w:rsidTr="00DB3BE6">
        <w:trPr>
          <w:cantSplit/>
        </w:trPr>
        <w:tc>
          <w:tcPr>
            <w:tcW w:w="5157" w:type="dxa"/>
            <w:vAlign w:val="center"/>
          </w:tcPr>
          <w:p w:rsidR="00434047" w:rsidRDefault="00434047" w:rsidP="006179A8">
            <w:pPr>
              <w:pStyle w:val="Norma"/>
              <w:spacing w:line="360" w:lineRule="auto"/>
              <w:ind w:left="0" w:right="-28" w:firstLine="0"/>
              <w:jc w:val="center"/>
            </w:pPr>
            <w:r w:rsidRPr="00434047">
              <w:rPr>
                <w:sz w:val="22"/>
              </w:rPr>
              <w:lastRenderedPageBreak/>
              <w:t>Промывка планшета:</w:t>
            </w:r>
            <w:r w:rsidR="00A63967">
              <w:rPr>
                <w:sz w:val="22"/>
              </w:rPr>
              <w:br/>
            </w:r>
            <w:r w:rsidRPr="00434047">
              <w:rPr>
                <w:sz w:val="22"/>
              </w:rPr>
              <w:br/>
            </w:r>
            <w:r>
              <w:object w:dxaOrig="5171" w:dyaOrig="732">
                <v:rect id="rectole0000000028" o:spid="_x0000_i1044" style="width:260.4pt;height:37.4pt" o:ole="" o:preferrelative="t" stroked="f">
                  <v:imagedata r:id="rId62" o:title=""/>
                </v:rect>
                <o:OLEObject Type="Embed" ProgID="StaticMetafile" ShapeID="rectole0000000028" DrawAspect="Content" ObjectID="_1732519800" r:id="rId63"/>
              </w:object>
            </w:r>
          </w:p>
          <w:tbl>
            <w:tblPr>
              <w:tblStyle w:val="af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41"/>
              <w:gridCol w:w="641"/>
              <w:gridCol w:w="641"/>
              <w:gridCol w:w="641"/>
              <w:gridCol w:w="642"/>
              <w:gridCol w:w="642"/>
              <w:gridCol w:w="642"/>
              <w:gridCol w:w="642"/>
            </w:tblGrid>
            <w:tr w:rsidR="005747CD" w:rsidTr="005747CD">
              <w:tc>
                <w:tcPr>
                  <w:tcW w:w="641" w:type="dxa"/>
                </w:tcPr>
                <w:p w:rsidR="005747CD" w:rsidRDefault="005747CD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641" w:type="dxa"/>
                </w:tcPr>
                <w:p w:rsidR="005747CD" w:rsidRDefault="005747CD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641" w:type="dxa"/>
                </w:tcPr>
                <w:p w:rsidR="005747CD" w:rsidRDefault="005747CD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3</w:t>
                  </w:r>
                </w:p>
              </w:tc>
              <w:tc>
                <w:tcPr>
                  <w:tcW w:w="641" w:type="dxa"/>
                </w:tcPr>
                <w:p w:rsidR="005747CD" w:rsidRDefault="005747CD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4</w:t>
                  </w:r>
                </w:p>
              </w:tc>
              <w:tc>
                <w:tcPr>
                  <w:tcW w:w="642" w:type="dxa"/>
                </w:tcPr>
                <w:p w:rsidR="005747CD" w:rsidRDefault="005747CD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5</w:t>
                  </w:r>
                </w:p>
              </w:tc>
              <w:tc>
                <w:tcPr>
                  <w:tcW w:w="642" w:type="dxa"/>
                </w:tcPr>
                <w:p w:rsidR="005747CD" w:rsidRDefault="005747CD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6</w:t>
                  </w:r>
                </w:p>
              </w:tc>
              <w:tc>
                <w:tcPr>
                  <w:tcW w:w="642" w:type="dxa"/>
                </w:tcPr>
                <w:p w:rsidR="005747CD" w:rsidRDefault="005747CD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7</w:t>
                  </w:r>
                </w:p>
              </w:tc>
              <w:tc>
                <w:tcPr>
                  <w:tcW w:w="642" w:type="dxa"/>
                </w:tcPr>
                <w:p w:rsidR="005747CD" w:rsidRDefault="005747CD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8</w:t>
                  </w:r>
                </w:p>
              </w:tc>
            </w:tr>
          </w:tbl>
          <w:p w:rsidR="005747CD" w:rsidRPr="005747CD" w:rsidRDefault="005747CD" w:rsidP="005747CD">
            <w:pPr>
              <w:pStyle w:val="a0"/>
              <w:ind w:left="0"/>
            </w:pPr>
          </w:p>
        </w:tc>
        <w:tc>
          <w:tcPr>
            <w:tcW w:w="4770" w:type="dxa"/>
            <w:vAlign w:val="center"/>
          </w:tcPr>
          <w:p w:rsidR="00434047" w:rsidRPr="00A7569B" w:rsidRDefault="00434047" w:rsidP="00FA174F">
            <w:pPr>
              <w:pStyle w:val="Norma"/>
              <w:ind w:left="0" w:right="-30" w:firstLine="0"/>
              <w:rPr>
                <w:rFonts w:eastAsia="Calibri" w:cs="Calibri"/>
                <w:sz w:val="22"/>
              </w:rPr>
            </w:pPr>
            <w:r w:rsidRPr="00A7569B">
              <w:rPr>
                <w:rFonts w:eastAsia="Calibri" w:cs="Calibri"/>
                <w:sz w:val="22"/>
              </w:rPr>
              <w:t>В данном виде работы осуществляется з</w:t>
            </w:r>
            <w:r w:rsidRPr="00A7569B">
              <w:rPr>
                <w:rFonts w:eastAsia="Calibri" w:cs="Calibri"/>
                <w:sz w:val="22"/>
              </w:rPr>
              <w:t>а</w:t>
            </w:r>
            <w:r w:rsidRPr="00A7569B">
              <w:rPr>
                <w:rFonts w:eastAsia="Calibri" w:cs="Calibri"/>
                <w:sz w:val="22"/>
              </w:rPr>
              <w:t>лив указанного количества рядов с посл</w:t>
            </w:r>
            <w:r w:rsidRPr="00A7569B">
              <w:rPr>
                <w:rFonts w:eastAsia="Calibri" w:cs="Calibri"/>
                <w:sz w:val="22"/>
              </w:rPr>
              <w:t>е</w:t>
            </w:r>
            <w:r w:rsidRPr="00A7569B">
              <w:rPr>
                <w:rFonts w:eastAsia="Calibri" w:cs="Calibri"/>
                <w:sz w:val="22"/>
              </w:rPr>
              <w:t xml:space="preserve">дующей выдержкой (5 пиктограмма) и, при необходимости, встряхиванием планшета (6 пиктограмма). </w:t>
            </w:r>
            <w:proofErr w:type="gramStart"/>
            <w:r w:rsidR="00850BA9" w:rsidRPr="00A7569B">
              <w:rPr>
                <w:rFonts w:eastAsia="Calibri" w:cs="Calibri"/>
                <w:sz w:val="22"/>
              </w:rPr>
              <w:t>При этом п</w:t>
            </w:r>
            <w:r w:rsidR="00850BA9">
              <w:rPr>
                <w:rFonts w:eastAsia="Calibri" w:cs="Calibri"/>
                <w:sz w:val="22"/>
              </w:rPr>
              <w:t>о</w:t>
            </w:r>
            <w:r w:rsidR="00850BA9" w:rsidRPr="00A7569B">
              <w:rPr>
                <w:rFonts w:eastAsia="Calibri" w:cs="Calibri"/>
                <w:sz w:val="22"/>
              </w:rPr>
              <w:t>льзователь м</w:t>
            </w:r>
            <w:r w:rsidR="00850BA9" w:rsidRPr="00A7569B">
              <w:rPr>
                <w:rFonts w:eastAsia="Calibri" w:cs="Calibri"/>
                <w:sz w:val="22"/>
              </w:rPr>
              <w:t>о</w:t>
            </w:r>
            <w:r w:rsidR="00850BA9" w:rsidRPr="00A7569B">
              <w:rPr>
                <w:rFonts w:eastAsia="Calibri" w:cs="Calibri"/>
                <w:sz w:val="22"/>
              </w:rPr>
              <w:t>жет задавать: наличие или отсутствие пе</w:t>
            </w:r>
            <w:r w:rsidR="00850BA9" w:rsidRPr="00A7569B">
              <w:rPr>
                <w:rFonts w:eastAsia="Calibri" w:cs="Calibri"/>
                <w:sz w:val="22"/>
              </w:rPr>
              <w:t>р</w:t>
            </w:r>
            <w:r w:rsidR="00850BA9" w:rsidRPr="00A7569B">
              <w:rPr>
                <w:rFonts w:eastAsia="Calibri" w:cs="Calibri"/>
                <w:sz w:val="22"/>
              </w:rPr>
              <w:t>вичной аспирации всего планшета (1 пи</w:t>
            </w:r>
            <w:r w:rsidR="00850BA9" w:rsidRPr="00A7569B">
              <w:rPr>
                <w:rFonts w:eastAsia="Calibri" w:cs="Calibri"/>
                <w:sz w:val="22"/>
              </w:rPr>
              <w:t>к</w:t>
            </w:r>
            <w:r w:rsidR="00850BA9" w:rsidRPr="00A7569B">
              <w:rPr>
                <w:rFonts w:eastAsia="Calibri" w:cs="Calibri"/>
                <w:sz w:val="22"/>
              </w:rPr>
              <w:t>тограмма), наличие или отсутствие подре</w:t>
            </w:r>
            <w:r w:rsidR="00850BA9" w:rsidRPr="00A7569B">
              <w:rPr>
                <w:rFonts w:eastAsia="Calibri" w:cs="Calibri"/>
                <w:sz w:val="22"/>
              </w:rPr>
              <w:t>з</w:t>
            </w:r>
            <w:r w:rsidR="00850BA9" w:rsidRPr="00A7569B">
              <w:rPr>
                <w:rFonts w:eastAsia="Calibri" w:cs="Calibri"/>
                <w:sz w:val="22"/>
              </w:rPr>
              <w:t>ки при заливке (2 пиктограмма), величину заливаемой дозы (3 пиктограмма), колич</w:t>
            </w:r>
            <w:r w:rsidR="00850BA9" w:rsidRPr="00A7569B">
              <w:rPr>
                <w:rFonts w:eastAsia="Calibri" w:cs="Calibri"/>
                <w:sz w:val="22"/>
              </w:rPr>
              <w:t>е</w:t>
            </w:r>
            <w:r w:rsidR="00850BA9" w:rsidRPr="00A7569B">
              <w:rPr>
                <w:rFonts w:eastAsia="Calibri" w:cs="Calibri"/>
                <w:sz w:val="22"/>
              </w:rPr>
              <w:t>ство обрабатываемых рядов (4 пиктогра</w:t>
            </w:r>
            <w:r w:rsidR="00850BA9" w:rsidRPr="00A7569B">
              <w:rPr>
                <w:rFonts w:eastAsia="Calibri" w:cs="Calibri"/>
                <w:sz w:val="22"/>
              </w:rPr>
              <w:t>м</w:t>
            </w:r>
            <w:r w:rsidR="00850BA9" w:rsidRPr="00A7569B">
              <w:rPr>
                <w:rFonts w:eastAsia="Calibri" w:cs="Calibri"/>
                <w:sz w:val="22"/>
              </w:rPr>
              <w:t>ма), время выдержки</w:t>
            </w:r>
            <w:r w:rsidR="005747CD">
              <w:rPr>
                <w:rFonts w:eastAsia="Calibri" w:cs="Calibri"/>
                <w:sz w:val="22"/>
              </w:rPr>
              <w:t xml:space="preserve"> (5 пиктограмма)</w:t>
            </w:r>
            <w:r w:rsidR="00850BA9" w:rsidRPr="00A7569B">
              <w:rPr>
                <w:rFonts w:eastAsia="Calibri" w:cs="Calibri"/>
                <w:sz w:val="22"/>
              </w:rPr>
              <w:t>, н</w:t>
            </w:r>
            <w:r w:rsidR="00850BA9" w:rsidRPr="00A7569B">
              <w:rPr>
                <w:rFonts w:eastAsia="Calibri" w:cs="Calibri"/>
                <w:sz w:val="22"/>
              </w:rPr>
              <w:t>а</w:t>
            </w:r>
            <w:r w:rsidR="00850BA9" w:rsidRPr="00A7569B">
              <w:rPr>
                <w:rFonts w:eastAsia="Calibri" w:cs="Calibri"/>
                <w:sz w:val="22"/>
              </w:rPr>
              <w:t>личие или отсутствия встряхивания во вр</w:t>
            </w:r>
            <w:r w:rsidR="00850BA9" w:rsidRPr="00A7569B">
              <w:rPr>
                <w:rFonts w:eastAsia="Calibri" w:cs="Calibri"/>
                <w:sz w:val="22"/>
              </w:rPr>
              <w:t>е</w:t>
            </w:r>
            <w:r w:rsidR="00850BA9" w:rsidRPr="00A7569B">
              <w:rPr>
                <w:rFonts w:eastAsia="Calibri" w:cs="Calibri"/>
                <w:sz w:val="22"/>
              </w:rPr>
              <w:t>мя выдержки</w:t>
            </w:r>
            <w:r w:rsidR="005747CD">
              <w:rPr>
                <w:rFonts w:eastAsia="Calibri" w:cs="Calibri"/>
                <w:sz w:val="22"/>
              </w:rPr>
              <w:t xml:space="preserve"> </w:t>
            </w:r>
            <w:r w:rsidR="005747CD" w:rsidRPr="00A7569B">
              <w:rPr>
                <w:rFonts w:eastAsia="Calibri" w:cs="Calibri"/>
                <w:sz w:val="22"/>
              </w:rPr>
              <w:t>(</w:t>
            </w:r>
            <w:r w:rsidR="005747CD">
              <w:rPr>
                <w:rFonts w:eastAsia="Calibri" w:cs="Calibri"/>
                <w:sz w:val="22"/>
              </w:rPr>
              <w:t>6</w:t>
            </w:r>
            <w:r w:rsidR="005747CD" w:rsidRPr="00A7569B">
              <w:rPr>
                <w:rFonts w:eastAsia="Calibri" w:cs="Calibri"/>
                <w:sz w:val="22"/>
              </w:rPr>
              <w:t xml:space="preserve"> пиктограмма),</w:t>
            </w:r>
            <w:r w:rsidR="00850BA9" w:rsidRPr="00A7569B">
              <w:rPr>
                <w:rFonts w:eastAsia="Calibri" w:cs="Calibri"/>
                <w:sz w:val="22"/>
              </w:rPr>
              <w:t xml:space="preserve"> наличие или отсутствие горизонтального смещения отс</w:t>
            </w:r>
            <w:r w:rsidR="00850BA9" w:rsidRPr="00A7569B">
              <w:rPr>
                <w:rFonts w:eastAsia="Calibri" w:cs="Calibri"/>
                <w:sz w:val="22"/>
              </w:rPr>
              <w:t>а</w:t>
            </w:r>
            <w:r w:rsidR="00850BA9" w:rsidRPr="00A7569B">
              <w:rPr>
                <w:rFonts w:eastAsia="Calibri" w:cs="Calibri"/>
                <w:sz w:val="22"/>
              </w:rPr>
              <w:t>сывающей головки по краям лунки при а</w:t>
            </w:r>
            <w:r w:rsidR="00850BA9" w:rsidRPr="00A7569B">
              <w:rPr>
                <w:rFonts w:eastAsia="Calibri" w:cs="Calibri"/>
                <w:sz w:val="22"/>
              </w:rPr>
              <w:t>с</w:t>
            </w:r>
            <w:r w:rsidR="00850BA9" w:rsidRPr="00A7569B">
              <w:rPr>
                <w:rFonts w:eastAsia="Calibri" w:cs="Calibri"/>
                <w:sz w:val="22"/>
              </w:rPr>
              <w:t xml:space="preserve">пирации </w:t>
            </w:r>
            <w:r w:rsidR="005747CD">
              <w:rPr>
                <w:rFonts w:eastAsia="Calibri" w:cs="Calibri"/>
                <w:sz w:val="22"/>
              </w:rPr>
              <w:t xml:space="preserve">(7 пиктограмма) </w:t>
            </w:r>
            <w:r w:rsidR="00850BA9" w:rsidRPr="00A7569B">
              <w:rPr>
                <w:rFonts w:eastAsia="Calibri" w:cs="Calibri"/>
                <w:sz w:val="22"/>
              </w:rPr>
              <w:t>и</w:t>
            </w:r>
            <w:proofErr w:type="gramEnd"/>
            <w:r w:rsidR="00850BA9" w:rsidRPr="00A7569B">
              <w:rPr>
                <w:rFonts w:eastAsia="Calibri" w:cs="Calibri"/>
                <w:sz w:val="22"/>
              </w:rPr>
              <w:t xml:space="preserve"> количество п</w:t>
            </w:r>
            <w:r w:rsidR="00850BA9" w:rsidRPr="00A7569B">
              <w:rPr>
                <w:rFonts w:eastAsia="Calibri" w:cs="Calibri"/>
                <w:sz w:val="22"/>
              </w:rPr>
              <w:t>о</w:t>
            </w:r>
            <w:r w:rsidR="00850BA9" w:rsidRPr="00A7569B">
              <w:rPr>
                <w:rFonts w:eastAsia="Calibri" w:cs="Calibri"/>
                <w:sz w:val="22"/>
              </w:rPr>
              <w:t>второв всей работ</w:t>
            </w:r>
            <w:r w:rsidR="00850BA9">
              <w:rPr>
                <w:rFonts w:eastAsia="Calibri" w:cs="Calibri"/>
                <w:sz w:val="22"/>
              </w:rPr>
              <w:t>ы</w:t>
            </w:r>
            <w:r w:rsidR="00850BA9" w:rsidRPr="00A7569B">
              <w:rPr>
                <w:rFonts w:eastAsia="Calibri" w:cs="Calibri"/>
                <w:sz w:val="22"/>
              </w:rPr>
              <w:t xml:space="preserve"> с данным </w:t>
            </w:r>
            <w:r w:rsidRPr="00A7569B">
              <w:rPr>
                <w:rFonts w:eastAsia="Calibri" w:cs="Calibri"/>
                <w:sz w:val="22"/>
              </w:rPr>
              <w:t xml:space="preserve">планшетом </w:t>
            </w:r>
            <w:r w:rsidR="00FA174F" w:rsidRPr="00A7569B">
              <w:rPr>
                <w:rFonts w:eastAsia="Calibri" w:cs="Calibri"/>
                <w:sz w:val="22"/>
              </w:rPr>
              <w:t>(</w:t>
            </w:r>
            <w:r w:rsidR="00FA174F">
              <w:rPr>
                <w:rFonts w:eastAsia="Calibri" w:cs="Calibri"/>
                <w:sz w:val="22"/>
              </w:rPr>
              <w:t>8</w:t>
            </w:r>
            <w:r w:rsidR="00FA174F" w:rsidRPr="00A7569B">
              <w:rPr>
                <w:rFonts w:eastAsia="Calibri" w:cs="Calibri"/>
                <w:sz w:val="22"/>
              </w:rPr>
              <w:t xml:space="preserve"> пиктограмма) </w:t>
            </w:r>
            <w:r w:rsidRPr="00A7569B">
              <w:rPr>
                <w:rFonts w:eastAsia="Calibri" w:cs="Calibri"/>
                <w:sz w:val="22"/>
              </w:rPr>
              <w:t>(в данном примере промывка планшета повторяется 2 раза)</w:t>
            </w:r>
          </w:p>
        </w:tc>
      </w:tr>
      <w:tr w:rsidR="00434047" w:rsidTr="00434047">
        <w:tc>
          <w:tcPr>
            <w:tcW w:w="5157" w:type="dxa"/>
            <w:vAlign w:val="center"/>
          </w:tcPr>
          <w:p w:rsidR="00434047" w:rsidRDefault="00434047" w:rsidP="006179A8">
            <w:pPr>
              <w:pStyle w:val="Norma"/>
              <w:spacing w:line="360" w:lineRule="auto"/>
              <w:ind w:left="0" w:right="-28" w:firstLine="0"/>
              <w:jc w:val="center"/>
            </w:pPr>
            <w:r w:rsidRPr="00434047">
              <w:rPr>
                <w:sz w:val="22"/>
              </w:rPr>
              <w:t>Промывка дна:</w:t>
            </w:r>
            <w:r w:rsidR="00A63967">
              <w:rPr>
                <w:sz w:val="22"/>
              </w:rPr>
              <w:br/>
            </w:r>
            <w:r w:rsidRPr="00434047">
              <w:rPr>
                <w:sz w:val="22"/>
              </w:rPr>
              <w:br/>
            </w:r>
            <w:r>
              <w:object w:dxaOrig="3933" w:dyaOrig="765">
                <v:rect id="rectole0000000029" o:spid="_x0000_i1045" style="width:195.9pt;height:38.35pt" o:ole="" o:preferrelative="t" stroked="f">
                  <v:imagedata r:id="rId64" o:title=""/>
                </v:rect>
                <o:OLEObject Type="Embed" ProgID="StaticMetafile" ShapeID="rectole0000000029" DrawAspect="Content" ObjectID="_1732519801" r:id="rId65"/>
              </w:object>
            </w:r>
          </w:p>
          <w:tbl>
            <w:tblPr>
              <w:tblStyle w:val="af4"/>
              <w:tblW w:w="0" w:type="auto"/>
              <w:jc w:val="center"/>
              <w:tblInd w:w="5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51"/>
              <w:gridCol w:w="850"/>
              <w:gridCol w:w="567"/>
              <w:gridCol w:w="709"/>
              <w:gridCol w:w="992"/>
            </w:tblGrid>
            <w:tr w:rsidR="005747CD" w:rsidTr="005747CD">
              <w:trPr>
                <w:jc w:val="center"/>
              </w:trPr>
              <w:tc>
                <w:tcPr>
                  <w:tcW w:w="851" w:type="dxa"/>
                </w:tcPr>
                <w:p w:rsidR="005747CD" w:rsidRDefault="005747CD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850" w:type="dxa"/>
                </w:tcPr>
                <w:p w:rsidR="005747CD" w:rsidRDefault="005747CD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567" w:type="dxa"/>
                </w:tcPr>
                <w:p w:rsidR="005747CD" w:rsidRDefault="005747CD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3</w:t>
                  </w:r>
                </w:p>
              </w:tc>
              <w:tc>
                <w:tcPr>
                  <w:tcW w:w="709" w:type="dxa"/>
                </w:tcPr>
                <w:p w:rsidR="005747CD" w:rsidRDefault="005747CD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4</w:t>
                  </w:r>
                </w:p>
              </w:tc>
              <w:tc>
                <w:tcPr>
                  <w:tcW w:w="992" w:type="dxa"/>
                </w:tcPr>
                <w:p w:rsidR="005747CD" w:rsidRDefault="005747CD" w:rsidP="006179A8">
                  <w:pPr>
                    <w:pStyle w:val="a0"/>
                    <w:spacing w:before="120"/>
                    <w:ind w:left="0"/>
                    <w:jc w:val="center"/>
                  </w:pPr>
                  <w:r>
                    <w:t>5</w:t>
                  </w:r>
                </w:p>
              </w:tc>
            </w:tr>
          </w:tbl>
          <w:p w:rsidR="005747CD" w:rsidRPr="005747CD" w:rsidRDefault="005747CD" w:rsidP="005747CD">
            <w:pPr>
              <w:pStyle w:val="a0"/>
              <w:ind w:left="0"/>
            </w:pPr>
          </w:p>
        </w:tc>
        <w:tc>
          <w:tcPr>
            <w:tcW w:w="4770" w:type="dxa"/>
            <w:vAlign w:val="center"/>
          </w:tcPr>
          <w:p w:rsidR="00434047" w:rsidRPr="00A7569B" w:rsidRDefault="00434047" w:rsidP="00FA174F">
            <w:pPr>
              <w:pStyle w:val="Norma"/>
              <w:ind w:left="0" w:right="-30" w:firstLine="0"/>
              <w:rPr>
                <w:rFonts w:eastAsia="Calibri" w:cs="Calibri"/>
                <w:sz w:val="22"/>
              </w:rPr>
            </w:pPr>
            <w:r w:rsidRPr="00A7569B">
              <w:rPr>
                <w:rFonts w:eastAsia="Calibri" w:cs="Calibri"/>
                <w:sz w:val="22"/>
              </w:rPr>
              <w:t>В данном виде работы осуществляется з</w:t>
            </w:r>
            <w:r w:rsidRPr="00A7569B">
              <w:rPr>
                <w:rFonts w:eastAsia="Calibri" w:cs="Calibri"/>
                <w:sz w:val="22"/>
              </w:rPr>
              <w:t>а</w:t>
            </w:r>
            <w:r w:rsidRPr="00A7569B">
              <w:rPr>
                <w:rFonts w:eastAsia="Calibri" w:cs="Calibri"/>
                <w:sz w:val="22"/>
              </w:rPr>
              <w:t>лив с одновременной аспирацией каждого ряда (2 пиктограмма), что позволяет непр</w:t>
            </w:r>
            <w:r w:rsidRPr="00A7569B">
              <w:rPr>
                <w:rFonts w:eastAsia="Calibri" w:cs="Calibri"/>
                <w:sz w:val="22"/>
              </w:rPr>
              <w:t>е</w:t>
            </w:r>
            <w:r w:rsidRPr="00A7569B">
              <w:rPr>
                <w:rFonts w:eastAsia="Calibri" w:cs="Calibri"/>
                <w:sz w:val="22"/>
              </w:rPr>
              <w:t xml:space="preserve">рывно промывать </w:t>
            </w:r>
            <w:proofErr w:type="spellStart"/>
            <w:r w:rsidRPr="00A7569B">
              <w:rPr>
                <w:rFonts w:eastAsia="Calibri" w:cs="Calibri"/>
                <w:sz w:val="22"/>
              </w:rPr>
              <w:t>околодонное</w:t>
            </w:r>
            <w:proofErr w:type="spellEnd"/>
            <w:r w:rsidRPr="00A7569B">
              <w:rPr>
                <w:rFonts w:eastAsia="Calibri" w:cs="Calibri"/>
                <w:sz w:val="22"/>
              </w:rPr>
              <w:t xml:space="preserve"> пространс</w:t>
            </w:r>
            <w:r w:rsidRPr="00A7569B">
              <w:rPr>
                <w:rFonts w:eastAsia="Calibri" w:cs="Calibri"/>
                <w:sz w:val="22"/>
              </w:rPr>
              <w:t>т</w:t>
            </w:r>
            <w:r w:rsidRPr="00A7569B">
              <w:rPr>
                <w:rFonts w:eastAsia="Calibri" w:cs="Calibri"/>
                <w:sz w:val="22"/>
              </w:rPr>
              <w:t>во планшета практически неограниченным количеством промывающей жидкости. По окончании промывки ряда осуществляется аспирация. При этом пользователь может задавать: наличие или отсутствие перви</w:t>
            </w:r>
            <w:r w:rsidRPr="00A7569B">
              <w:rPr>
                <w:rFonts w:eastAsia="Calibri" w:cs="Calibri"/>
                <w:sz w:val="22"/>
              </w:rPr>
              <w:t>ч</w:t>
            </w:r>
            <w:r w:rsidRPr="00A7569B">
              <w:rPr>
                <w:rFonts w:eastAsia="Calibri" w:cs="Calibri"/>
                <w:sz w:val="22"/>
              </w:rPr>
              <w:t>ной аспирации всего планшета (1 пикт</w:t>
            </w:r>
            <w:r w:rsidRPr="00A7569B">
              <w:rPr>
                <w:rFonts w:eastAsia="Calibri" w:cs="Calibri"/>
                <w:sz w:val="22"/>
              </w:rPr>
              <w:t>о</w:t>
            </w:r>
            <w:r w:rsidRPr="00A7569B">
              <w:rPr>
                <w:rFonts w:eastAsia="Calibri" w:cs="Calibri"/>
                <w:sz w:val="22"/>
              </w:rPr>
              <w:t>грамма), величину заливаемой дозы (</w:t>
            </w:r>
            <w:r w:rsidR="00FA174F">
              <w:rPr>
                <w:rFonts w:eastAsia="Calibri" w:cs="Calibri"/>
                <w:sz w:val="22"/>
              </w:rPr>
              <w:t>3</w:t>
            </w:r>
            <w:r w:rsidRPr="00A7569B">
              <w:rPr>
                <w:rFonts w:eastAsia="Calibri" w:cs="Calibri"/>
                <w:sz w:val="22"/>
              </w:rPr>
              <w:t xml:space="preserve"> пи</w:t>
            </w:r>
            <w:r w:rsidRPr="00A7569B">
              <w:rPr>
                <w:rFonts w:eastAsia="Calibri" w:cs="Calibri"/>
                <w:sz w:val="22"/>
              </w:rPr>
              <w:t>к</w:t>
            </w:r>
            <w:r w:rsidRPr="00A7569B">
              <w:rPr>
                <w:rFonts w:eastAsia="Calibri" w:cs="Calibri"/>
                <w:sz w:val="22"/>
              </w:rPr>
              <w:t>тограмма), наличие или отсутствие гор</w:t>
            </w:r>
            <w:r w:rsidRPr="00A7569B">
              <w:rPr>
                <w:rFonts w:eastAsia="Calibri" w:cs="Calibri"/>
                <w:sz w:val="22"/>
              </w:rPr>
              <w:t>и</w:t>
            </w:r>
            <w:r w:rsidRPr="00A7569B">
              <w:rPr>
                <w:rFonts w:eastAsia="Calibri" w:cs="Calibri"/>
                <w:sz w:val="22"/>
              </w:rPr>
              <w:t>зонтального смещения отсасывающей г</w:t>
            </w:r>
            <w:r w:rsidRPr="00A7569B">
              <w:rPr>
                <w:rFonts w:eastAsia="Calibri" w:cs="Calibri"/>
                <w:sz w:val="22"/>
              </w:rPr>
              <w:t>о</w:t>
            </w:r>
            <w:r w:rsidRPr="00A7569B">
              <w:rPr>
                <w:rFonts w:eastAsia="Calibri" w:cs="Calibri"/>
                <w:sz w:val="22"/>
              </w:rPr>
              <w:t>ловки по краям лунки при аспирации</w:t>
            </w:r>
            <w:r w:rsidR="00FA174F">
              <w:rPr>
                <w:rFonts w:eastAsia="Calibri" w:cs="Calibri"/>
                <w:sz w:val="22"/>
              </w:rPr>
              <w:t xml:space="preserve"> </w:t>
            </w:r>
            <w:r w:rsidR="00FA174F" w:rsidRPr="00A7569B">
              <w:rPr>
                <w:rFonts w:eastAsia="Calibri" w:cs="Calibri"/>
                <w:sz w:val="22"/>
              </w:rPr>
              <w:t>(</w:t>
            </w:r>
            <w:r w:rsidR="00FA174F">
              <w:rPr>
                <w:rFonts w:eastAsia="Calibri" w:cs="Calibri"/>
                <w:sz w:val="22"/>
              </w:rPr>
              <w:t>4</w:t>
            </w:r>
            <w:r w:rsidR="00FA174F" w:rsidRPr="00A7569B">
              <w:rPr>
                <w:rFonts w:eastAsia="Calibri" w:cs="Calibri"/>
                <w:sz w:val="22"/>
              </w:rPr>
              <w:t xml:space="preserve"> пиктограмма),</w:t>
            </w:r>
            <w:r w:rsidRPr="00A7569B">
              <w:rPr>
                <w:rFonts w:eastAsia="Calibri" w:cs="Calibri"/>
                <w:sz w:val="22"/>
              </w:rPr>
              <w:t xml:space="preserve"> количество обрабатываемых рядов </w:t>
            </w:r>
            <w:r w:rsidR="00FA174F" w:rsidRPr="00A7569B">
              <w:rPr>
                <w:rFonts w:eastAsia="Calibri" w:cs="Calibri"/>
                <w:sz w:val="22"/>
              </w:rPr>
              <w:t>(</w:t>
            </w:r>
            <w:r w:rsidR="00FA174F">
              <w:rPr>
                <w:rFonts w:eastAsia="Calibri" w:cs="Calibri"/>
                <w:sz w:val="22"/>
              </w:rPr>
              <w:t>5</w:t>
            </w:r>
            <w:r w:rsidR="00FA174F" w:rsidRPr="00A7569B">
              <w:rPr>
                <w:rFonts w:eastAsia="Calibri" w:cs="Calibri"/>
                <w:sz w:val="22"/>
              </w:rPr>
              <w:t xml:space="preserve"> пиктограмма)</w:t>
            </w:r>
            <w:r w:rsidR="00FA174F">
              <w:rPr>
                <w:rFonts w:eastAsia="Calibri" w:cs="Calibri"/>
                <w:sz w:val="22"/>
              </w:rPr>
              <w:t xml:space="preserve"> </w:t>
            </w:r>
            <w:r w:rsidRPr="00A7569B">
              <w:rPr>
                <w:rFonts w:eastAsia="Calibri" w:cs="Calibri"/>
                <w:sz w:val="22"/>
              </w:rPr>
              <w:t>и количество повт</w:t>
            </w:r>
            <w:r w:rsidRPr="00A7569B">
              <w:rPr>
                <w:rFonts w:eastAsia="Calibri" w:cs="Calibri"/>
                <w:sz w:val="22"/>
              </w:rPr>
              <w:t>о</w:t>
            </w:r>
            <w:r w:rsidRPr="00A7569B">
              <w:rPr>
                <w:rFonts w:eastAsia="Calibri" w:cs="Calibri"/>
                <w:sz w:val="22"/>
              </w:rPr>
              <w:t>ров всей работ</w:t>
            </w:r>
            <w:r w:rsidR="00DB6944">
              <w:rPr>
                <w:rFonts w:eastAsia="Calibri" w:cs="Calibri"/>
                <w:sz w:val="22"/>
              </w:rPr>
              <w:t>ы</w:t>
            </w:r>
            <w:r w:rsidRPr="00A7569B">
              <w:rPr>
                <w:rFonts w:eastAsia="Calibri" w:cs="Calibri"/>
                <w:sz w:val="22"/>
              </w:rPr>
              <w:t xml:space="preserve"> с данным планшетом</w:t>
            </w:r>
          </w:p>
        </w:tc>
      </w:tr>
    </w:tbl>
    <w:p w:rsidR="009C36FE" w:rsidRPr="00B617B0" w:rsidRDefault="009C36FE" w:rsidP="00B617B0">
      <w:pPr>
        <w:pStyle w:val="Norma"/>
        <w:ind w:right="-30"/>
        <w:rPr>
          <w:sz w:val="22"/>
        </w:rPr>
      </w:pPr>
      <w:r w:rsidRPr="00B617B0">
        <w:rPr>
          <w:sz w:val="22"/>
        </w:rPr>
        <w:t>Прибор поставляется со встроенными в память программами по каждому виду работ, которые можно использовать как базовые при создании новых программ пользователями.</w:t>
      </w:r>
    </w:p>
    <w:p w:rsidR="00533B07" w:rsidRPr="00D954E3" w:rsidRDefault="00B617B0" w:rsidP="00D954E3">
      <w:pPr>
        <w:pStyle w:val="1"/>
        <w:spacing w:after="0"/>
        <w:ind w:left="0" w:right="0"/>
        <w:rPr>
          <w:sz w:val="26"/>
        </w:rPr>
      </w:pPr>
      <w:bookmarkStart w:id="32" w:name="_Toc436054979"/>
      <w:bookmarkStart w:id="33" w:name="_Toc310061516"/>
      <w:bookmarkStart w:id="34" w:name="_Toc310333516"/>
      <w:bookmarkStart w:id="35" w:name="_Toc315181120"/>
      <w:bookmarkEnd w:id="29"/>
      <w:bookmarkEnd w:id="30"/>
      <w:bookmarkEnd w:id="31"/>
      <w:r w:rsidRPr="00B617B0">
        <w:rPr>
          <w:sz w:val="26"/>
        </w:rPr>
        <w:lastRenderedPageBreak/>
        <w:t>РАБОТА ПРОМЫВАТЕЛЯ ПО ВЫБРАННОЙ ПРОГРАММЕ</w:t>
      </w:r>
      <w:bookmarkEnd w:id="32"/>
    </w:p>
    <w:p w:rsidR="00B617B0" w:rsidRDefault="00B617B0" w:rsidP="00B617B0">
      <w:pPr>
        <w:pStyle w:val="Norma"/>
        <w:ind w:right="-30"/>
      </w:pPr>
      <w:r w:rsidRPr="00B617B0">
        <w:t xml:space="preserve">Если Вы подготовили прибор к работе, как </w:t>
      </w:r>
      <w:proofErr w:type="gramStart"/>
      <w:r w:rsidRPr="00B617B0">
        <w:t>указано выше и шланг с фильтром на конце опущен</w:t>
      </w:r>
      <w:proofErr w:type="gramEnd"/>
      <w:r w:rsidRPr="00B617B0">
        <w:t xml:space="preserve"> в емкость с промывающей (дозируемой) жидкостью, откройте окно </w:t>
      </w:r>
      <w:r w:rsidRPr="00B617B0">
        <w:rPr>
          <w:b/>
        </w:rPr>
        <w:t>”</w:t>
      </w:r>
      <w:r w:rsidRPr="00B617B0">
        <w:rPr>
          <w:rFonts w:ascii="Academy" w:eastAsia="Calibri" w:hAnsi="Academy" w:cs="Calibri"/>
          <w:b/>
          <w:sz w:val="28"/>
        </w:rPr>
        <w:t>Работа по программе</w:t>
      </w:r>
      <w:r w:rsidRPr="00B617B0">
        <w:rPr>
          <w:b/>
        </w:rPr>
        <w:t>”</w:t>
      </w:r>
      <w:r w:rsidR="009D72A8">
        <w:rPr>
          <w:b/>
        </w:rPr>
        <w:t>.</w:t>
      </w:r>
    </w:p>
    <w:p w:rsidR="00981F36" w:rsidRPr="00981F36" w:rsidRDefault="004253AA" w:rsidP="00981F36">
      <w:pPr>
        <w:pStyle w:val="Norma"/>
        <w:ind w:right="-30"/>
      </w:pPr>
      <w:r>
        <w:rPr>
          <w:noProof/>
        </w:rPr>
        <w:pict>
          <v:shape id="_x0000_s1036" type="#_x0000_t75" style="position:absolute;left:0;text-align:left;margin-left:.2pt;margin-top:3pt;width:288.75pt;height:163.5pt;z-index:251664384" filled="t">
            <v:imagedata r:id="rId66" o:title=""/>
            <o:lock v:ext="edit" aspectratio="f"/>
            <w10:wrap type="square"/>
          </v:shape>
          <o:OLEObject Type="Embed" ProgID="StaticMetafile" ShapeID="_x0000_s1036" DrawAspect="Content" ObjectID="_1732519869" r:id="rId67"/>
        </w:pict>
      </w:r>
      <w:r w:rsidR="00981F36" w:rsidRPr="00981F36">
        <w:t>Окно предназначено для выб</w:t>
      </w:r>
      <w:r w:rsidR="00981F36" w:rsidRPr="00981F36">
        <w:t>о</w:t>
      </w:r>
      <w:r w:rsidR="00981F36" w:rsidRPr="00981F36">
        <w:t>ра необходимой программы и р</w:t>
      </w:r>
      <w:r w:rsidR="00981F36" w:rsidRPr="00981F36">
        <w:t>а</w:t>
      </w:r>
      <w:r w:rsidR="00981F36" w:rsidRPr="00981F36">
        <w:t>боты с ней, а так же для операти</w:t>
      </w:r>
      <w:r w:rsidR="00981F36" w:rsidRPr="00981F36">
        <w:t>в</w:t>
      </w:r>
      <w:r w:rsidR="00981F36" w:rsidRPr="00981F36">
        <w:t>ной корректировки параметров программы и, если необходимо, то и п</w:t>
      </w:r>
      <w:r w:rsidR="00981F36" w:rsidRPr="00981F36">
        <w:t>а</w:t>
      </w:r>
      <w:r w:rsidR="00981F36" w:rsidRPr="00981F36">
        <w:t>раметров планшета.</w:t>
      </w:r>
    </w:p>
    <w:p w:rsidR="00B617B0" w:rsidRPr="00B617B0" w:rsidRDefault="00B617B0" w:rsidP="00B617B0">
      <w:pPr>
        <w:pStyle w:val="Norma"/>
        <w:ind w:right="-30"/>
        <w:rPr>
          <w:sz w:val="22"/>
        </w:rPr>
      </w:pPr>
      <w:r w:rsidRPr="00B617B0">
        <w:rPr>
          <w:sz w:val="22"/>
        </w:rPr>
        <w:t>Если перед этим Вы работали в других окнах, закройте их клавишей</w:t>
      </w:r>
      <w:r w:rsidR="00520680">
        <w:rPr>
          <w:sz w:val="22"/>
        </w:rPr>
        <w:t xml:space="preserve"> </w:t>
      </w:r>
      <w:r w:rsidRPr="00DB3BE6">
        <w:rPr>
          <w:position w:val="-12"/>
        </w:rPr>
        <w:object w:dxaOrig="408" w:dyaOrig="392">
          <v:rect id="rectole0000000031" o:spid="_x0000_i1046" style="width:18.7pt;height:17.75pt" o:ole="" o:preferrelative="t" stroked="f">
            <v:imagedata r:id="rId23" o:title=""/>
          </v:rect>
          <o:OLEObject Type="Embed" ProgID="StaticMetafile" ShapeID="rectole0000000031" DrawAspect="Content" ObjectID="_1732519802" r:id="rId68"/>
        </w:object>
      </w:r>
      <w:r w:rsidRPr="00B617B0">
        <w:t xml:space="preserve"> до главного меню и откройте окно </w:t>
      </w:r>
      <w:r w:rsidRPr="00B617B0">
        <w:rPr>
          <w:b/>
        </w:rPr>
        <w:t>”</w:t>
      </w:r>
      <w:r w:rsidRPr="00B617B0">
        <w:rPr>
          <w:rFonts w:ascii="Academy" w:eastAsia="Calibri" w:hAnsi="Academy" w:cs="Calibri"/>
          <w:b/>
          <w:sz w:val="28"/>
        </w:rPr>
        <w:t>Работа по программе</w:t>
      </w:r>
      <w:r w:rsidRPr="00B617B0">
        <w:rPr>
          <w:b/>
        </w:rPr>
        <w:t>”</w:t>
      </w:r>
      <w:r w:rsidRPr="00B617B0">
        <w:t>.</w:t>
      </w:r>
    </w:p>
    <w:p w:rsidR="00B617B0" w:rsidRPr="00B617B0" w:rsidRDefault="00B617B0" w:rsidP="00B617B0">
      <w:pPr>
        <w:pStyle w:val="Norma"/>
        <w:ind w:right="-30"/>
        <w:rPr>
          <w:sz w:val="22"/>
        </w:rPr>
      </w:pPr>
      <w:r w:rsidRPr="00B617B0">
        <w:t xml:space="preserve">Перед первым пуском программы с данной промывающей жидкостью нажмите кнопку </w:t>
      </w:r>
      <w:r w:rsidRPr="00DB3BE6">
        <w:rPr>
          <w:position w:val="-24"/>
        </w:rPr>
        <w:object w:dxaOrig="864" w:dyaOrig="789">
          <v:rect id="rectole0000000032" o:spid="_x0000_i1047" style="width:45.35pt;height:40.2pt" o:ole="" o:preferrelative="t" stroked="f">
            <v:imagedata r:id="rId69" o:title=""/>
          </v:rect>
          <o:OLEObject Type="Embed" ProgID="StaticMetafile" ShapeID="rectole0000000032" DrawAspect="Content" ObjectID="_1732519803" r:id="rId70"/>
        </w:object>
      </w:r>
      <w:r w:rsidRPr="00B617B0">
        <w:t>, при этом происходит заполнение системы жидкостью.</w:t>
      </w:r>
    </w:p>
    <w:p w:rsidR="00B617B0" w:rsidRPr="00B617B0" w:rsidRDefault="00B617B0" w:rsidP="00B617B0">
      <w:pPr>
        <w:pStyle w:val="Norma"/>
        <w:ind w:right="-30"/>
        <w:rPr>
          <w:sz w:val="22"/>
        </w:rPr>
      </w:pPr>
      <w:r w:rsidRPr="00B617B0">
        <w:t xml:space="preserve">Клавишей </w:t>
      </w:r>
      <w:r w:rsidRPr="00DB3BE6">
        <w:rPr>
          <w:position w:val="-12"/>
        </w:rPr>
        <w:object w:dxaOrig="1450" w:dyaOrig="393">
          <v:rect id="rectole0000000033" o:spid="_x0000_i1048" style="width:72.95pt;height:18.7pt" o:ole="" o:preferrelative="t" stroked="f">
            <v:imagedata r:id="rId29" o:title=""/>
          </v:rect>
          <o:OLEObject Type="Embed" ProgID="StaticMetafile" ShapeID="rectole0000000033" DrawAspect="Content" ObjectID="_1732519804" r:id="rId71"/>
        </w:object>
      </w:r>
      <w:r w:rsidRPr="00B617B0">
        <w:t xml:space="preserve"> выберите нужную Вам программу, установите планшет в поддон и нажмите клавишу </w:t>
      </w:r>
      <w:r w:rsidRPr="00DB3BE6">
        <w:rPr>
          <w:position w:val="-24"/>
        </w:rPr>
        <w:object w:dxaOrig="874" w:dyaOrig="779">
          <v:rect id="rectole0000000034" o:spid="_x0000_i1049" style="width:45.35pt;height:40.2pt" o:ole="" o:preferrelative="t" stroked="f">
            <v:imagedata r:id="rId72" o:title=""/>
          </v:rect>
          <o:OLEObject Type="Embed" ProgID="StaticMetafile" ShapeID="rectole0000000034" DrawAspect="Content" ObjectID="_1732519805" r:id="rId73"/>
        </w:object>
      </w:r>
      <w:r w:rsidRPr="00B617B0">
        <w:t>. После начала работы кнопки "</w:t>
      </w:r>
      <w:r w:rsidRPr="00F0507A">
        <w:rPr>
          <w:rFonts w:ascii="Calibri" w:eastAsia="Calibri" w:hAnsi="Calibri" w:cs="Calibri"/>
          <w:b/>
          <w:sz w:val="28"/>
        </w:rPr>
        <w:t>прокачка</w:t>
      </w:r>
      <w:r w:rsidRPr="00B617B0">
        <w:t>" и</w:t>
      </w:r>
      <w:r w:rsidR="00415F50">
        <w:t xml:space="preserve"> </w:t>
      </w:r>
      <w:r w:rsidRPr="00B617B0">
        <w:t>"</w:t>
      </w:r>
      <w:r w:rsidRPr="00F0507A">
        <w:rPr>
          <w:rFonts w:ascii="Calibri" w:eastAsia="Calibri" w:hAnsi="Calibri" w:cs="Calibri"/>
          <w:b/>
          <w:sz w:val="28"/>
        </w:rPr>
        <w:t>ПУСК</w:t>
      </w:r>
      <w:r w:rsidRPr="00B617B0">
        <w:t>" превращаются в кнопки "</w:t>
      </w:r>
      <w:r w:rsidRPr="00F0507A">
        <w:rPr>
          <w:rFonts w:ascii="Calibri" w:eastAsia="Calibri" w:hAnsi="Calibri" w:cs="Calibri"/>
          <w:b/>
          <w:sz w:val="28"/>
        </w:rPr>
        <w:t>СТОП</w:t>
      </w:r>
      <w:r w:rsidRPr="00B617B0">
        <w:t>" для оперативной остановки процесса в случае возникновения нештатных ситуаций, например</w:t>
      </w:r>
      <w:r w:rsidR="009D72A8">
        <w:t>,</w:t>
      </w:r>
      <w:r w:rsidRPr="00B617B0">
        <w:t xml:space="preserve"> </w:t>
      </w:r>
      <w:proofErr w:type="gramStart"/>
      <w:r w:rsidRPr="00B617B0">
        <w:t>залив</w:t>
      </w:r>
      <w:proofErr w:type="gramEnd"/>
      <w:r w:rsidRPr="00B617B0">
        <w:t xml:space="preserve"> мимо ячейки из-за неверно з</w:t>
      </w:r>
      <w:r w:rsidRPr="00B617B0">
        <w:t>а</w:t>
      </w:r>
      <w:r w:rsidRPr="00B617B0">
        <w:t>данных параметров планшета.</w:t>
      </w:r>
    </w:p>
    <w:p w:rsidR="00981F36" w:rsidRPr="00981F36" w:rsidRDefault="00981F36" w:rsidP="00981F36">
      <w:pPr>
        <w:pStyle w:val="Norma"/>
      </w:pPr>
      <w:r w:rsidRPr="00981F36">
        <w:t>После окончания работы по заданной программе</w:t>
      </w:r>
      <w:r w:rsidR="009D72A8">
        <w:t>,</w:t>
      </w:r>
      <w:r w:rsidRPr="00981F36">
        <w:t xml:space="preserve"> поддон устанавливается в и</w:t>
      </w:r>
      <w:r w:rsidRPr="00981F36">
        <w:t>с</w:t>
      </w:r>
      <w:r w:rsidRPr="00981F36">
        <w:t xml:space="preserve">ходное состояние, </w:t>
      </w:r>
      <w:proofErr w:type="gramStart"/>
      <w:r w:rsidRPr="00981F36">
        <w:t>подается звуковой сигнал и на три секунды отображается</w:t>
      </w:r>
      <w:proofErr w:type="gramEnd"/>
      <w:r w:rsidRPr="00981F36">
        <w:t xml:space="preserve"> сообщ</w:t>
      </w:r>
      <w:r w:rsidRPr="00981F36">
        <w:t>е</w:t>
      </w:r>
      <w:r w:rsidRPr="00981F36">
        <w:t>ние - напоминание об обязательной промывке системы по окончании работ.</w:t>
      </w:r>
    </w:p>
    <w:p w:rsidR="00B617B0" w:rsidRPr="00B617B0" w:rsidRDefault="00B617B0" w:rsidP="00B617B0">
      <w:pPr>
        <w:pStyle w:val="Norma"/>
        <w:ind w:right="-30"/>
        <w:rPr>
          <w:sz w:val="22"/>
        </w:rPr>
      </w:pPr>
      <w:r w:rsidRPr="00B617B0">
        <w:rPr>
          <w:sz w:val="22"/>
        </w:rPr>
        <w:t>При работе с выбранной программой Вы можете оперативно изменить значение люб</w:t>
      </w:r>
      <w:r w:rsidRPr="00B617B0">
        <w:rPr>
          <w:sz w:val="22"/>
        </w:rPr>
        <w:t>о</w:t>
      </w:r>
      <w:r w:rsidRPr="00B617B0">
        <w:rPr>
          <w:sz w:val="22"/>
        </w:rPr>
        <w:t>го параметра:</w:t>
      </w:r>
    </w:p>
    <w:p w:rsidR="00B617B0" w:rsidRPr="00B617B0" w:rsidRDefault="00B617B0" w:rsidP="008D4485">
      <w:pPr>
        <w:pStyle w:val="Norma"/>
        <w:numPr>
          <w:ilvl w:val="0"/>
          <w:numId w:val="22"/>
        </w:numPr>
        <w:ind w:right="-30"/>
        <w:rPr>
          <w:sz w:val="22"/>
        </w:rPr>
      </w:pPr>
      <w:proofErr w:type="gramStart"/>
      <w:r w:rsidRPr="00B617B0">
        <w:t>включать и отключать</w:t>
      </w:r>
      <w:proofErr w:type="gramEnd"/>
      <w:r w:rsidRPr="00B617B0">
        <w:t xml:space="preserve"> первичную аспирацию планшета, нажимая на стрелки вправо-влево </w:t>
      </w:r>
      <w:r w:rsidR="00981F36" w:rsidRPr="00DB3BE6">
        <w:rPr>
          <w:position w:val="-12"/>
        </w:rPr>
        <w:object w:dxaOrig="3948" w:dyaOrig="404">
          <v:rect id="rectole0000000035" o:spid="_x0000_i1050" style="width:197.75pt;height:17.75pt" o:ole="" o:preferrelative="t" stroked="f">
            <v:imagedata r:id="rId74" o:title=""/>
          </v:rect>
          <o:OLEObject Type="Embed" ProgID="StaticMetafile" ShapeID="rectole0000000035" DrawAspect="Content" ObjectID="_1732519806" r:id="rId75"/>
        </w:object>
      </w:r>
      <w:r w:rsidRPr="00B617B0">
        <w:t>;</w:t>
      </w:r>
    </w:p>
    <w:p w:rsidR="00B617B0" w:rsidRPr="00B617B0" w:rsidRDefault="00B617B0" w:rsidP="008D4485">
      <w:pPr>
        <w:pStyle w:val="Norma"/>
        <w:numPr>
          <w:ilvl w:val="0"/>
          <w:numId w:val="22"/>
        </w:numPr>
        <w:ind w:right="-30"/>
        <w:rPr>
          <w:sz w:val="22"/>
        </w:rPr>
      </w:pPr>
      <w:r w:rsidRPr="00B617B0">
        <w:rPr>
          <w:sz w:val="22"/>
        </w:rPr>
        <w:t>назначать необходимое количество обрабатываемых рядов</w:t>
      </w:r>
      <w:r w:rsidR="00981F36" w:rsidRPr="00DB3BE6">
        <w:rPr>
          <w:position w:val="-12"/>
        </w:rPr>
        <w:object w:dxaOrig="1680" w:dyaOrig="384">
          <v:rect id="rectole0000000036" o:spid="_x0000_i1051" style="width:82.3pt;height:18.7pt" o:ole="" o:preferrelative="t" stroked="f">
            <v:imagedata r:id="rId76" o:title=""/>
          </v:rect>
          <o:OLEObject Type="Embed" ProgID="StaticMetafile" ShapeID="rectole0000000036" DrawAspect="Content" ObjectID="_1732519807" r:id="rId77"/>
        </w:object>
      </w:r>
      <w:r w:rsidRPr="00B617B0">
        <w:rPr>
          <w:sz w:val="22"/>
        </w:rPr>
        <w:t>;</w:t>
      </w:r>
    </w:p>
    <w:p w:rsidR="00B617B0" w:rsidRPr="00B617B0" w:rsidRDefault="00B617B0" w:rsidP="008D4485">
      <w:pPr>
        <w:pStyle w:val="Norma"/>
        <w:numPr>
          <w:ilvl w:val="0"/>
          <w:numId w:val="22"/>
        </w:numPr>
        <w:ind w:right="-30"/>
        <w:rPr>
          <w:sz w:val="22"/>
        </w:rPr>
      </w:pPr>
      <w:r w:rsidRPr="00B617B0">
        <w:rPr>
          <w:sz w:val="22"/>
        </w:rPr>
        <w:t>задавать значение необходимой доз</w:t>
      </w:r>
      <w:r w:rsidR="00DB6944">
        <w:rPr>
          <w:sz w:val="22"/>
        </w:rPr>
        <w:t>ы</w:t>
      </w:r>
      <w:r w:rsidRPr="00B617B0">
        <w:rPr>
          <w:sz w:val="22"/>
        </w:rPr>
        <w:t xml:space="preserve"> для заливки в ячейку в мкл</w:t>
      </w:r>
      <w:r w:rsidR="00981F36" w:rsidRPr="00DB3BE6">
        <w:rPr>
          <w:position w:val="-12"/>
        </w:rPr>
        <w:object w:dxaOrig="2307" w:dyaOrig="364">
          <v:rect id="rectole0000000037" o:spid="_x0000_i1052" style="width:114.1pt;height:17.3pt" o:ole="" o:preferrelative="t" stroked="f">
            <v:imagedata r:id="rId78" o:title=""/>
          </v:rect>
          <o:OLEObject Type="Embed" ProgID="StaticMetafile" ShapeID="rectole0000000037" DrawAspect="Content" ObjectID="_1732519808" r:id="rId79"/>
        </w:object>
      </w:r>
      <w:r w:rsidRPr="00B617B0">
        <w:rPr>
          <w:sz w:val="22"/>
        </w:rPr>
        <w:t>;</w:t>
      </w:r>
    </w:p>
    <w:p w:rsidR="00B617B0" w:rsidRPr="00B617B0" w:rsidRDefault="00B617B0" w:rsidP="008D4485">
      <w:pPr>
        <w:pStyle w:val="Norma"/>
        <w:numPr>
          <w:ilvl w:val="0"/>
          <w:numId w:val="22"/>
        </w:numPr>
        <w:ind w:right="-30"/>
        <w:rPr>
          <w:sz w:val="22"/>
        </w:rPr>
      </w:pPr>
      <w:r w:rsidRPr="00B617B0">
        <w:rPr>
          <w:sz w:val="22"/>
        </w:rPr>
        <w:t xml:space="preserve">задавать значение выдержки после заливки в </w:t>
      </w:r>
      <w:proofErr w:type="gramStart"/>
      <w:r w:rsidRPr="00B617B0">
        <w:rPr>
          <w:sz w:val="22"/>
        </w:rPr>
        <w:t>секундах</w:t>
      </w:r>
      <w:proofErr w:type="gramEnd"/>
      <w:r w:rsidR="00DC3B9F">
        <w:rPr>
          <w:sz w:val="22"/>
        </w:rPr>
        <w:t xml:space="preserve"> </w:t>
      </w:r>
      <w:r w:rsidR="00DC3B9F" w:rsidRPr="00DB3BE6">
        <w:rPr>
          <w:position w:val="-12"/>
        </w:rPr>
        <w:object w:dxaOrig="2328" w:dyaOrig="384">
          <v:rect id="_x0000_i1053" style="width:116.4pt;height:18.7pt" o:ole="" o:preferrelative="t" stroked="f">
            <v:imagedata r:id="rId80" o:title=""/>
          </v:rect>
          <o:OLEObject Type="Embed" ProgID="StaticMetafile" ShapeID="_x0000_i1053" DrawAspect="Content" ObjectID="_1732519809" r:id="rId81"/>
        </w:object>
      </w:r>
      <w:r w:rsidRPr="00B617B0">
        <w:rPr>
          <w:sz w:val="22"/>
        </w:rPr>
        <w:t>;</w:t>
      </w:r>
    </w:p>
    <w:p w:rsidR="00B617B0" w:rsidRPr="00B617B0" w:rsidRDefault="00DC3B9F" w:rsidP="008D4485">
      <w:pPr>
        <w:pStyle w:val="Norma"/>
        <w:numPr>
          <w:ilvl w:val="0"/>
          <w:numId w:val="22"/>
        </w:numPr>
        <w:ind w:right="-30"/>
        <w:rPr>
          <w:sz w:val="22"/>
        </w:rPr>
      </w:pPr>
      <w:r w:rsidRPr="00DC3B9F">
        <w:rPr>
          <w:sz w:val="22"/>
        </w:rPr>
        <w:t>устанавливать или отменять встряхивание планшета во время выдержки, наж</w:t>
      </w:r>
      <w:r w:rsidRPr="00DC3B9F">
        <w:rPr>
          <w:sz w:val="22"/>
        </w:rPr>
        <w:t>и</w:t>
      </w:r>
      <w:r w:rsidRPr="00DC3B9F">
        <w:rPr>
          <w:sz w:val="22"/>
        </w:rPr>
        <w:t xml:space="preserve">мая на стрелки вправо-влево </w:t>
      </w:r>
      <w:r w:rsidRPr="00DB3BE6">
        <w:rPr>
          <w:position w:val="-12"/>
        </w:rPr>
        <w:object w:dxaOrig="3300" w:dyaOrig="364">
          <v:rect id="rectole0000000039" o:spid="_x0000_i1054" style="width:164.55pt;height:17.3pt" o:ole="" o:preferrelative="t" stroked="f">
            <v:imagedata r:id="rId82" o:title=""/>
          </v:rect>
          <o:OLEObject Type="Embed" ProgID="StaticMetafile" ShapeID="rectole0000000039" DrawAspect="Content" ObjectID="_1732519810" r:id="rId83"/>
        </w:object>
      </w:r>
      <w:r w:rsidRPr="00DC3B9F">
        <w:rPr>
          <w:sz w:val="22"/>
        </w:rPr>
        <w:t>. Установка во</w:t>
      </w:r>
      <w:r w:rsidRPr="00DC3B9F">
        <w:rPr>
          <w:sz w:val="22"/>
        </w:rPr>
        <w:t>з</w:t>
      </w:r>
      <w:r w:rsidRPr="00DC3B9F">
        <w:rPr>
          <w:sz w:val="22"/>
        </w:rPr>
        <w:t>можна только после назначения выдержки</w:t>
      </w:r>
      <w:r w:rsidR="00B617B0" w:rsidRPr="00B617B0">
        <w:rPr>
          <w:sz w:val="22"/>
        </w:rPr>
        <w:t>;</w:t>
      </w:r>
    </w:p>
    <w:p w:rsidR="00B617B0" w:rsidRPr="00B617B0" w:rsidRDefault="00DC3B9F" w:rsidP="008D4485">
      <w:pPr>
        <w:pStyle w:val="Norma"/>
        <w:numPr>
          <w:ilvl w:val="0"/>
          <w:numId w:val="22"/>
        </w:numPr>
        <w:ind w:right="-30"/>
        <w:rPr>
          <w:sz w:val="22"/>
        </w:rPr>
      </w:pPr>
      <w:r w:rsidRPr="00DC3B9F">
        <w:rPr>
          <w:sz w:val="22"/>
        </w:rPr>
        <w:t>назначать или отменять смещение откачивающей головки при аспирации, н</w:t>
      </w:r>
      <w:r w:rsidRPr="00DC3B9F">
        <w:rPr>
          <w:sz w:val="22"/>
        </w:rPr>
        <w:t>а</w:t>
      </w:r>
      <w:r w:rsidRPr="00DC3B9F">
        <w:rPr>
          <w:sz w:val="22"/>
        </w:rPr>
        <w:t>жимая на стрелки вправо-влево</w:t>
      </w:r>
      <w:r w:rsidRPr="00DB3BE6">
        <w:rPr>
          <w:position w:val="-12"/>
        </w:rPr>
        <w:object w:dxaOrig="3503" w:dyaOrig="384">
          <v:rect id="_x0000_i1055" style="width:175.8pt;height:18.7pt" o:ole="" o:preferrelative="t" stroked="f">
            <v:imagedata r:id="rId84" o:title=""/>
          </v:rect>
          <o:OLEObject Type="Embed" ProgID="StaticMetafile" ShapeID="_x0000_i1055" DrawAspect="Content" ObjectID="_1732519811" r:id="rId85"/>
        </w:object>
      </w:r>
      <w:r w:rsidRPr="00DC3B9F">
        <w:rPr>
          <w:sz w:val="22"/>
        </w:rPr>
        <w:t>. В приборе з</w:t>
      </w:r>
      <w:r w:rsidRPr="00DC3B9F">
        <w:rPr>
          <w:sz w:val="22"/>
        </w:rPr>
        <w:t>а</w:t>
      </w:r>
      <w:r w:rsidRPr="00DC3B9F">
        <w:rPr>
          <w:sz w:val="22"/>
        </w:rPr>
        <w:t xml:space="preserve">ложена возможность назначать следующие виды смещений: только вперед, </w:t>
      </w:r>
      <w:r w:rsidRPr="00DC3B9F">
        <w:rPr>
          <w:sz w:val="22"/>
        </w:rPr>
        <w:lastRenderedPageBreak/>
        <w:t>только назад</w:t>
      </w:r>
      <w:r w:rsidR="006179A8">
        <w:rPr>
          <w:sz w:val="22"/>
        </w:rPr>
        <w:t>,</w:t>
      </w:r>
      <w:r w:rsidRPr="00DC3B9F">
        <w:rPr>
          <w:sz w:val="22"/>
        </w:rPr>
        <w:t xml:space="preserve"> по краям лунки (вперед-назад). При этом конкретные значения необходимых смещений в шагах должны быть назначены в параметрах планш</w:t>
      </w:r>
      <w:r w:rsidRPr="00DC3B9F">
        <w:rPr>
          <w:sz w:val="22"/>
        </w:rPr>
        <w:t>е</w:t>
      </w:r>
      <w:r w:rsidRPr="00DC3B9F">
        <w:rPr>
          <w:sz w:val="22"/>
        </w:rPr>
        <w:t xml:space="preserve">та. </w:t>
      </w:r>
      <w:r w:rsidRPr="00DC3B9F">
        <w:rPr>
          <w:b/>
          <w:sz w:val="22"/>
        </w:rPr>
        <w:t>Внимание</w:t>
      </w:r>
      <w:r w:rsidRPr="00DC3B9F">
        <w:rPr>
          <w:sz w:val="22"/>
        </w:rPr>
        <w:t xml:space="preserve">! Горизонтальное смещение откачивающей головки по дну ячейки при аспирации возможно только для </w:t>
      </w:r>
      <w:r w:rsidRPr="00DC3B9F">
        <w:rPr>
          <w:b/>
          <w:sz w:val="22"/>
        </w:rPr>
        <w:t xml:space="preserve">плоскодонного </w:t>
      </w:r>
      <w:r w:rsidRPr="00DC3B9F">
        <w:rPr>
          <w:sz w:val="22"/>
        </w:rPr>
        <w:t>планшета</w:t>
      </w:r>
      <w:r w:rsidR="00B617B0" w:rsidRPr="00B617B0">
        <w:rPr>
          <w:sz w:val="22"/>
        </w:rPr>
        <w:t>;</w:t>
      </w:r>
    </w:p>
    <w:p w:rsidR="00B617B0" w:rsidRPr="00B617B0" w:rsidRDefault="00DC3B9F" w:rsidP="008D4485">
      <w:pPr>
        <w:pStyle w:val="Norma"/>
        <w:numPr>
          <w:ilvl w:val="0"/>
          <w:numId w:val="22"/>
        </w:numPr>
        <w:ind w:right="-30"/>
        <w:rPr>
          <w:sz w:val="22"/>
        </w:rPr>
      </w:pPr>
      <w:r w:rsidRPr="00DC3B9F">
        <w:rPr>
          <w:sz w:val="22"/>
        </w:rPr>
        <w:t xml:space="preserve">назначать или отменять подрезку, опускание откачивающей головки на уровень края ячейки при заливке с целью предотвращения перелива </w:t>
      </w:r>
      <w:r w:rsidRPr="00DC3B9F">
        <w:rPr>
          <w:sz w:val="22"/>
        </w:rPr>
        <w:object w:dxaOrig="2692" w:dyaOrig="364">
          <v:rect id="_x0000_i1056" style="width:133.7pt;height:17.3pt" o:ole="" o:preferrelative="t" stroked="f">
            <v:imagedata r:id="rId86" o:title=""/>
          </v:rect>
          <o:OLEObject Type="Embed" ProgID="StaticMetafile" ShapeID="_x0000_i1056" DrawAspect="Content" ObjectID="_1732519812" r:id="rId87"/>
        </w:object>
      </w:r>
      <w:r w:rsidRPr="00DC3B9F">
        <w:rPr>
          <w:sz w:val="22"/>
        </w:rPr>
        <w:t>. При этом</w:t>
      </w:r>
      <w:r w:rsidR="00415F50">
        <w:rPr>
          <w:sz w:val="22"/>
        </w:rPr>
        <w:t xml:space="preserve"> </w:t>
      </w:r>
      <w:r w:rsidRPr="00DC3B9F">
        <w:rPr>
          <w:sz w:val="22"/>
        </w:rPr>
        <w:t>значение необходимого перемещения г</w:t>
      </w:r>
      <w:r w:rsidRPr="00DC3B9F">
        <w:rPr>
          <w:sz w:val="22"/>
        </w:rPr>
        <w:t>о</w:t>
      </w:r>
      <w:r w:rsidRPr="00DC3B9F">
        <w:rPr>
          <w:sz w:val="22"/>
        </w:rPr>
        <w:t>ловки в шагах должно быть назначено в параметрах планшета</w:t>
      </w:r>
      <w:r w:rsidR="00B617B0" w:rsidRPr="00B617B0">
        <w:rPr>
          <w:sz w:val="22"/>
        </w:rPr>
        <w:t>;</w:t>
      </w:r>
    </w:p>
    <w:p w:rsidR="00B617B0" w:rsidRPr="00B617B0" w:rsidRDefault="00DC3B9F" w:rsidP="008D4485">
      <w:pPr>
        <w:pStyle w:val="Norma"/>
        <w:numPr>
          <w:ilvl w:val="0"/>
          <w:numId w:val="22"/>
        </w:numPr>
        <w:ind w:right="-30"/>
        <w:rPr>
          <w:sz w:val="22"/>
        </w:rPr>
      </w:pPr>
      <w:r w:rsidRPr="00DC3B9F">
        <w:rPr>
          <w:sz w:val="22"/>
        </w:rPr>
        <w:t xml:space="preserve">устанавливать количество повторов всего процесса (не более 9 раз) </w:t>
      </w:r>
      <w:r w:rsidRPr="00DC3B9F">
        <w:rPr>
          <w:sz w:val="22"/>
        </w:rPr>
        <w:object w:dxaOrig="2632" w:dyaOrig="364">
          <v:rect id="rectole0000000042" o:spid="_x0000_i1057" style="width:133.25pt;height:17.3pt" o:ole="" o:preferrelative="t" stroked="f">
            <v:imagedata r:id="rId88" o:title=""/>
          </v:rect>
          <o:OLEObject Type="Embed" ProgID="StaticMetafile" ShapeID="rectole0000000042" DrawAspect="Content" ObjectID="_1732519813" r:id="rId89"/>
        </w:object>
      </w:r>
      <w:r w:rsidR="00B617B0" w:rsidRPr="00B617B0">
        <w:rPr>
          <w:sz w:val="22"/>
        </w:rPr>
        <w:t>.</w:t>
      </w:r>
    </w:p>
    <w:p w:rsidR="00B617B0" w:rsidRPr="00B617B0" w:rsidRDefault="00B617B0" w:rsidP="00B617B0">
      <w:pPr>
        <w:pStyle w:val="Norma"/>
        <w:ind w:right="-30"/>
        <w:rPr>
          <w:sz w:val="22"/>
        </w:rPr>
      </w:pPr>
      <w:r w:rsidRPr="00B617B0">
        <w:rPr>
          <w:sz w:val="22"/>
        </w:rPr>
        <w:t>Установка количественных параметров, например</w:t>
      </w:r>
      <w:proofErr w:type="gramStart"/>
      <w:r w:rsidR="009D72A8">
        <w:rPr>
          <w:sz w:val="22"/>
        </w:rPr>
        <w:t>,</w:t>
      </w:r>
      <w:proofErr w:type="gramEnd"/>
      <w:r w:rsidRPr="00B617B0">
        <w:rPr>
          <w:sz w:val="22"/>
        </w:rPr>
        <w:t xml:space="preserve"> количества обрабатываемых рядов</w:t>
      </w:r>
      <w:r w:rsidR="009D72A8">
        <w:rPr>
          <w:sz w:val="22"/>
        </w:rPr>
        <w:t>,</w:t>
      </w:r>
      <w:r w:rsidRPr="00B617B0">
        <w:rPr>
          <w:sz w:val="22"/>
        </w:rPr>
        <w:t xml:space="preserve"> осуществляется вызовом числовой клавиатуры </w:t>
      </w:r>
      <w:r w:rsidRPr="00DB6944">
        <w:rPr>
          <w:b/>
          <w:sz w:val="22"/>
          <w:u w:val="single"/>
        </w:rPr>
        <w:t>двойным нажатием</w:t>
      </w:r>
      <w:r w:rsidRPr="00B617B0">
        <w:rPr>
          <w:sz w:val="22"/>
        </w:rPr>
        <w:t xml:space="preserve"> на поле ввода, при этом при первом нажатии поле окрашивается в синий цвет - признак поля ввода </w:t>
      </w:r>
      <w:r w:rsidRPr="00B617B0">
        <w:rPr>
          <w:sz w:val="22"/>
        </w:rPr>
        <w:object w:dxaOrig="1620" w:dyaOrig="396">
          <v:rect id="rectole0000000038" o:spid="_x0000_i1058" style="width:82.75pt;height:18.7pt" o:ole="" o:preferrelative="t" stroked="f">
            <v:imagedata r:id="rId90" o:title=""/>
          </v:rect>
          <o:OLEObject Type="Embed" ProgID="StaticMetafile" ShapeID="rectole0000000038" DrawAspect="Content" ObjectID="_1732519814" r:id="rId91"/>
        </w:object>
      </w:r>
      <w:r w:rsidRPr="00B617B0">
        <w:rPr>
          <w:sz w:val="22"/>
        </w:rPr>
        <w:t>.</w:t>
      </w:r>
    </w:p>
    <w:p w:rsidR="00B617B0" w:rsidRPr="00B617B0" w:rsidRDefault="00B617B0" w:rsidP="00B617B0">
      <w:pPr>
        <w:pStyle w:val="Norma"/>
        <w:ind w:right="-30"/>
        <w:rPr>
          <w:sz w:val="22"/>
        </w:rPr>
      </w:pPr>
      <w:r w:rsidRPr="00B617B0">
        <w:rPr>
          <w:sz w:val="22"/>
        </w:rPr>
        <w:t>Вид числовой клавиатуры-калькулятора:</w:t>
      </w:r>
    </w:p>
    <w:p w:rsidR="00B617B0" w:rsidRPr="00B617B0" w:rsidRDefault="004253AA" w:rsidP="00B617B0">
      <w:pPr>
        <w:pStyle w:val="Norma"/>
        <w:ind w:right="-30"/>
        <w:rPr>
          <w:sz w:val="22"/>
        </w:rPr>
      </w:pPr>
      <w:r w:rsidRPr="004253AA">
        <w:rPr>
          <w:noProof/>
        </w:rPr>
        <w:pict>
          <v:shape id="_x0000_s1037" type="#_x0000_t75" style="position:absolute;left:0;text-align:left;margin-left:.95pt;margin-top:2.7pt;width:254.25pt;height:162pt;z-index:251665408" filled="t">
            <v:imagedata r:id="rId92" o:title=""/>
            <o:lock v:ext="edit" aspectratio="f"/>
            <w10:wrap type="square"/>
          </v:shape>
          <o:OLEObject Type="Embed" ProgID="StaticMetafile" ShapeID="_x0000_s1037" DrawAspect="Content" ObjectID="_1732519870" r:id="rId93"/>
        </w:pict>
      </w:r>
      <w:r w:rsidR="00B617B0" w:rsidRPr="00B617B0">
        <w:t>Все изменения в рабочей программе автоматически сохраняются после в</w:t>
      </w:r>
      <w:r w:rsidR="00B617B0" w:rsidRPr="00B617B0">
        <w:t>ы</w:t>
      </w:r>
      <w:r w:rsidR="00B617B0" w:rsidRPr="00B617B0">
        <w:t>ключ</w:t>
      </w:r>
      <w:r w:rsidR="00B617B0" w:rsidRPr="00B617B0">
        <w:t>е</w:t>
      </w:r>
      <w:r w:rsidR="00B617B0" w:rsidRPr="00B617B0">
        <w:t xml:space="preserve">ния прибора - </w:t>
      </w:r>
      <w:r w:rsidR="00B617B0" w:rsidRPr="00B617B0">
        <w:rPr>
          <w:b/>
        </w:rPr>
        <w:t>иными словами</w:t>
      </w:r>
      <w:r w:rsidR="007B164B">
        <w:rPr>
          <w:b/>
        </w:rPr>
        <w:t>,</w:t>
      </w:r>
      <w:r w:rsidR="00B617B0" w:rsidRPr="00B617B0">
        <w:rPr>
          <w:b/>
        </w:rPr>
        <w:t xml:space="preserve"> при включении прибора он будет находиться в той же программе, в которой Вы работ</w:t>
      </w:r>
      <w:r w:rsidR="00B617B0" w:rsidRPr="00B617B0">
        <w:rPr>
          <w:b/>
        </w:rPr>
        <w:t>а</w:t>
      </w:r>
      <w:r w:rsidR="00B617B0" w:rsidRPr="00B617B0">
        <w:rPr>
          <w:b/>
        </w:rPr>
        <w:t>ли перед выключением.</w:t>
      </w:r>
      <w:r w:rsidR="00B617B0" w:rsidRPr="00B617B0">
        <w:t xml:space="preserve"> Однако в пр</w:t>
      </w:r>
      <w:r w:rsidR="00B617B0" w:rsidRPr="00B617B0">
        <w:t>о</w:t>
      </w:r>
      <w:r w:rsidR="00B617B0" w:rsidRPr="00B617B0">
        <w:t>грамме с данным номером в списке пр</w:t>
      </w:r>
      <w:r w:rsidR="00B617B0" w:rsidRPr="00B617B0">
        <w:t>о</w:t>
      </w:r>
      <w:r w:rsidR="00B617B0" w:rsidRPr="00B617B0">
        <w:t>грамм параметры останутся прежними. Если В</w:t>
      </w:r>
      <w:r w:rsidR="006179A8">
        <w:t>ы хотите</w:t>
      </w:r>
      <w:r w:rsidR="00B617B0" w:rsidRPr="00B617B0">
        <w:t xml:space="preserve"> сохр</w:t>
      </w:r>
      <w:r w:rsidR="00B617B0" w:rsidRPr="00B617B0">
        <w:t>а</w:t>
      </w:r>
      <w:r w:rsidR="00B617B0" w:rsidRPr="00B617B0">
        <w:t xml:space="preserve">нить программу с данными параметрами в </w:t>
      </w:r>
      <w:proofErr w:type="gramStart"/>
      <w:r w:rsidR="00B617B0" w:rsidRPr="00B617B0">
        <w:t>списке</w:t>
      </w:r>
      <w:proofErr w:type="gramEnd"/>
      <w:r w:rsidR="00B617B0" w:rsidRPr="00B617B0">
        <w:t xml:space="preserve"> под тем же или другим номером, Вы должны перевести эту программу в окно </w:t>
      </w:r>
      <w:r w:rsidR="00B617B0" w:rsidRPr="00B617B0">
        <w:rPr>
          <w:b/>
        </w:rPr>
        <w:t>”</w:t>
      </w:r>
      <w:r w:rsidR="00B617B0" w:rsidRPr="00B617B0">
        <w:rPr>
          <w:rFonts w:ascii="Academy" w:eastAsia="Calibri" w:hAnsi="Academy" w:cs="Calibri"/>
          <w:b/>
          <w:sz w:val="28"/>
        </w:rPr>
        <w:t>Создание пр</w:t>
      </w:r>
      <w:r w:rsidR="00B617B0" w:rsidRPr="00B617B0">
        <w:rPr>
          <w:rFonts w:ascii="Academy" w:eastAsia="Calibri" w:hAnsi="Academy" w:cs="Calibri"/>
          <w:b/>
          <w:sz w:val="28"/>
        </w:rPr>
        <w:t>о</w:t>
      </w:r>
      <w:r w:rsidR="00B617B0" w:rsidRPr="00B617B0">
        <w:rPr>
          <w:rFonts w:ascii="Academy" w:eastAsia="Calibri" w:hAnsi="Academy" w:cs="Calibri"/>
          <w:b/>
          <w:sz w:val="28"/>
        </w:rPr>
        <w:t>граммы</w:t>
      </w:r>
      <w:r w:rsidR="00B617B0" w:rsidRPr="00B617B0">
        <w:rPr>
          <w:b/>
        </w:rPr>
        <w:t>”</w:t>
      </w:r>
      <w:r w:rsidR="00B617B0" w:rsidRPr="00B617B0">
        <w:t xml:space="preserve"> с помощью кл</w:t>
      </w:r>
      <w:r w:rsidR="00B617B0" w:rsidRPr="00B617B0">
        <w:t>а</w:t>
      </w:r>
      <w:r w:rsidR="00B617B0" w:rsidRPr="00B617B0">
        <w:t>виши</w:t>
      </w:r>
      <w:r w:rsidR="00434047">
        <w:t xml:space="preserve"> </w:t>
      </w:r>
      <w:r w:rsidR="00B617B0" w:rsidRPr="00DB3BE6">
        <w:rPr>
          <w:position w:val="-12"/>
        </w:rPr>
        <w:object w:dxaOrig="420" w:dyaOrig="408">
          <v:rect id="rectole0000000040" o:spid="_x0000_i1059" style="width:19.15pt;height:18.7pt" o:ole="" o:preferrelative="t" stroked="f">
            <v:imagedata r:id="rId94" o:title=""/>
          </v:rect>
          <o:OLEObject Type="Embed" ProgID="StaticMetafile" ShapeID="rectole0000000040" DrawAspect="Content" ObjectID="_1732519815" r:id="rId95"/>
        </w:object>
      </w:r>
      <w:r w:rsidR="00B617B0" w:rsidRPr="00B617B0">
        <w:rPr>
          <w:sz w:val="22"/>
        </w:rPr>
        <w:t>.</w:t>
      </w:r>
    </w:p>
    <w:p w:rsidR="00B617B0" w:rsidRPr="00B617B0" w:rsidRDefault="00B617B0" w:rsidP="00A52AB3">
      <w:pPr>
        <w:pStyle w:val="Norma"/>
        <w:spacing w:line="340" w:lineRule="atLeast"/>
        <w:ind w:right="-28"/>
        <w:rPr>
          <w:sz w:val="22"/>
        </w:rPr>
      </w:pPr>
      <w:proofErr w:type="gramStart"/>
      <w:r w:rsidRPr="00B617B0">
        <w:rPr>
          <w:sz w:val="22"/>
        </w:rPr>
        <w:t xml:space="preserve">Так как планшеты (цельные и </w:t>
      </w:r>
      <w:proofErr w:type="spellStart"/>
      <w:r w:rsidRPr="00B617B0">
        <w:rPr>
          <w:sz w:val="22"/>
        </w:rPr>
        <w:t>стриповые</w:t>
      </w:r>
      <w:proofErr w:type="spellEnd"/>
      <w:r w:rsidRPr="00B617B0">
        <w:rPr>
          <w:sz w:val="22"/>
        </w:rPr>
        <w:t>) различных фирм имеют отличия по разм</w:t>
      </w:r>
      <w:r w:rsidRPr="00B617B0">
        <w:rPr>
          <w:sz w:val="22"/>
        </w:rPr>
        <w:t>е</w:t>
      </w:r>
      <w:r w:rsidRPr="00B617B0">
        <w:rPr>
          <w:sz w:val="22"/>
        </w:rPr>
        <w:t>рам глубины и диаметра ячеек, в приборе предусмотрена возможность корректировки гл</w:t>
      </w:r>
      <w:r w:rsidRPr="00B617B0">
        <w:rPr>
          <w:sz w:val="22"/>
        </w:rPr>
        <w:t>у</w:t>
      </w:r>
      <w:r w:rsidRPr="00B617B0">
        <w:rPr>
          <w:sz w:val="22"/>
        </w:rPr>
        <w:t>бины опускания откачивающей головки (для разной глубины ячеек планшета) и величины горизонтального сдвига откачивающей головки (для разного диаметра ячеек планшета).</w:t>
      </w:r>
      <w:proofErr w:type="gramEnd"/>
      <w:r w:rsidRPr="00B617B0">
        <w:rPr>
          <w:sz w:val="22"/>
        </w:rPr>
        <w:t xml:space="preserve"> Первоначально установленные величины сдвига рассчитаны на минимальную глубину и диаметр ячейки.</w:t>
      </w:r>
    </w:p>
    <w:p w:rsidR="00B617B0" w:rsidRPr="00B617B0" w:rsidRDefault="00B617B0" w:rsidP="00B617B0">
      <w:pPr>
        <w:pStyle w:val="Norma"/>
        <w:ind w:right="-30"/>
        <w:rPr>
          <w:sz w:val="22"/>
        </w:rPr>
      </w:pPr>
      <w:r w:rsidRPr="00B617B0">
        <w:rPr>
          <w:sz w:val="22"/>
        </w:rPr>
        <w:t xml:space="preserve">Если в </w:t>
      </w:r>
      <w:proofErr w:type="gramStart"/>
      <w:r w:rsidRPr="00B617B0">
        <w:rPr>
          <w:sz w:val="22"/>
        </w:rPr>
        <w:t>плашках</w:t>
      </w:r>
      <w:proofErr w:type="gramEnd"/>
      <w:r w:rsidRPr="00B617B0">
        <w:rPr>
          <w:sz w:val="22"/>
        </w:rPr>
        <w:t xml:space="preserve">, которые </w:t>
      </w:r>
      <w:r w:rsidR="00850BA9" w:rsidRPr="00B617B0">
        <w:rPr>
          <w:sz w:val="22"/>
        </w:rPr>
        <w:t>Вы</w:t>
      </w:r>
      <w:r w:rsidR="00850BA9">
        <w:rPr>
          <w:sz w:val="22"/>
        </w:rPr>
        <w:t xml:space="preserve"> </w:t>
      </w:r>
      <w:r w:rsidR="00850BA9" w:rsidRPr="00B617B0">
        <w:rPr>
          <w:sz w:val="22"/>
        </w:rPr>
        <w:t>используете</w:t>
      </w:r>
      <w:r w:rsidRPr="00B617B0">
        <w:rPr>
          <w:sz w:val="22"/>
        </w:rPr>
        <w:t>, после аспирации остается значительное к</w:t>
      </w:r>
      <w:r w:rsidRPr="00B617B0">
        <w:rPr>
          <w:sz w:val="22"/>
        </w:rPr>
        <w:t>о</w:t>
      </w:r>
      <w:r w:rsidRPr="00B617B0">
        <w:rPr>
          <w:sz w:val="22"/>
        </w:rPr>
        <w:t>личество жидкости, Вам необход</w:t>
      </w:r>
      <w:r w:rsidRPr="00B617B0">
        <w:rPr>
          <w:sz w:val="22"/>
        </w:rPr>
        <w:t>и</w:t>
      </w:r>
      <w:r w:rsidRPr="00B617B0">
        <w:rPr>
          <w:sz w:val="22"/>
        </w:rPr>
        <w:t>мо произвести корректировку п</w:t>
      </w:r>
      <w:r w:rsidRPr="00B617B0">
        <w:rPr>
          <w:sz w:val="22"/>
        </w:rPr>
        <w:t>а</w:t>
      </w:r>
      <w:r w:rsidRPr="00B617B0">
        <w:rPr>
          <w:sz w:val="22"/>
        </w:rPr>
        <w:t>раметров планшета: глубину опу</w:t>
      </w:r>
      <w:r w:rsidRPr="00B617B0">
        <w:rPr>
          <w:sz w:val="22"/>
        </w:rPr>
        <w:t>с</w:t>
      </w:r>
      <w:r w:rsidRPr="00B617B0">
        <w:rPr>
          <w:sz w:val="22"/>
        </w:rPr>
        <w:t>кания откачивающей головки и г</w:t>
      </w:r>
      <w:r w:rsidRPr="00B617B0">
        <w:rPr>
          <w:sz w:val="22"/>
        </w:rPr>
        <w:t>о</w:t>
      </w:r>
      <w:r w:rsidRPr="00B617B0">
        <w:rPr>
          <w:sz w:val="22"/>
        </w:rPr>
        <w:t>ризонтальные смещения.</w:t>
      </w:r>
    </w:p>
    <w:p w:rsidR="00533B07" w:rsidRPr="00D954E3" w:rsidRDefault="00B617B0" w:rsidP="00D954E3">
      <w:pPr>
        <w:pStyle w:val="1"/>
        <w:spacing w:after="0"/>
        <w:rPr>
          <w:sz w:val="26"/>
        </w:rPr>
      </w:pPr>
      <w:bookmarkStart w:id="36" w:name="_Toc436054980"/>
      <w:r w:rsidRPr="00B617B0">
        <w:rPr>
          <w:sz w:val="26"/>
        </w:rPr>
        <w:t>УСТАНОВКА ПАРАМЕТРОВ ПЛАНШЕТА</w:t>
      </w:r>
      <w:bookmarkEnd w:id="36"/>
    </w:p>
    <w:p w:rsidR="00B617B0" w:rsidRPr="00B617B0" w:rsidRDefault="00B617B0" w:rsidP="00B617B0">
      <w:pPr>
        <w:pStyle w:val="Norma"/>
        <w:rPr>
          <w:sz w:val="22"/>
        </w:rPr>
      </w:pPr>
      <w:r w:rsidRPr="00B617B0">
        <w:t xml:space="preserve">Откройте окно </w:t>
      </w:r>
      <w:r w:rsidRPr="00B617B0">
        <w:rPr>
          <w:b/>
        </w:rPr>
        <w:t>”</w:t>
      </w:r>
      <w:r w:rsidRPr="00B617B0">
        <w:rPr>
          <w:rFonts w:ascii="Academy" w:eastAsia="Calibri" w:hAnsi="Academy" w:cs="Calibri"/>
          <w:b/>
          <w:sz w:val="28"/>
        </w:rPr>
        <w:t>Параметры планшета</w:t>
      </w:r>
      <w:r w:rsidRPr="00B617B0">
        <w:rPr>
          <w:b/>
        </w:rPr>
        <w:t>”</w:t>
      </w:r>
      <w:r w:rsidRPr="00B617B0">
        <w:t xml:space="preserve">, нажав кнопку </w:t>
      </w:r>
      <w:r w:rsidRPr="00DB3BE6">
        <w:rPr>
          <w:position w:val="-12"/>
        </w:rPr>
        <w:object w:dxaOrig="1728" w:dyaOrig="383">
          <v:rect id="rectole0000000041" o:spid="_x0000_i1060" style="width:86.05pt;height:18.25pt" o:ole="" o:preferrelative="t" stroked="f">
            <v:imagedata r:id="rId96" o:title=""/>
          </v:rect>
          <o:OLEObject Type="Embed" ProgID="StaticMetafile" ShapeID="rectole0000000041" DrawAspect="Content" ObjectID="_1732519816" r:id="rId97"/>
        </w:object>
      </w:r>
    </w:p>
    <w:p w:rsidR="00415F50" w:rsidRPr="00415F50" w:rsidRDefault="00415F50" w:rsidP="00415F50">
      <w:pPr>
        <w:pStyle w:val="Norma"/>
        <w:ind w:right="-30"/>
        <w:rPr>
          <w:sz w:val="22"/>
        </w:rPr>
      </w:pPr>
      <w:bookmarkStart w:id="37" w:name="_Toc310061517"/>
      <w:bookmarkStart w:id="38" w:name="_Toc310333517"/>
      <w:bookmarkStart w:id="39" w:name="_Toc310061522"/>
      <w:bookmarkStart w:id="40" w:name="_Toc310333522"/>
      <w:bookmarkStart w:id="41" w:name="_Toc315181130"/>
      <w:bookmarkEnd w:id="33"/>
      <w:bookmarkEnd w:id="34"/>
      <w:bookmarkEnd w:id="35"/>
      <w:r w:rsidRPr="00415F50">
        <w:t xml:space="preserve">Открыть данное окно можно как из окна </w:t>
      </w:r>
      <w:r w:rsidRPr="00415F50">
        <w:rPr>
          <w:sz w:val="22"/>
        </w:rPr>
        <w:t>”</w:t>
      </w:r>
      <w:r w:rsidRPr="00415F50">
        <w:rPr>
          <w:rFonts w:ascii="Academy" w:eastAsia="Calibri" w:hAnsi="Academy" w:cs="Calibri"/>
          <w:b/>
          <w:sz w:val="28"/>
        </w:rPr>
        <w:t>Работа по программе</w:t>
      </w:r>
      <w:r w:rsidRPr="00415F50">
        <w:rPr>
          <w:sz w:val="22"/>
        </w:rPr>
        <w:t>”</w:t>
      </w:r>
      <w:r w:rsidRPr="00415F50">
        <w:t xml:space="preserve">, так </w:t>
      </w:r>
      <w:r w:rsidR="006179A8">
        <w:t xml:space="preserve">и </w:t>
      </w:r>
      <w:r w:rsidRPr="00415F50">
        <w:t xml:space="preserve">из окна </w:t>
      </w:r>
      <w:r w:rsidRPr="00415F50">
        <w:rPr>
          <w:sz w:val="22"/>
        </w:rPr>
        <w:t>”</w:t>
      </w:r>
      <w:r w:rsidRPr="00415F50">
        <w:rPr>
          <w:rFonts w:ascii="Academy" w:eastAsia="Calibri" w:hAnsi="Academy" w:cs="Calibri"/>
          <w:b/>
          <w:sz w:val="28"/>
        </w:rPr>
        <w:t>Создание программы</w:t>
      </w:r>
      <w:r w:rsidRPr="00415F50">
        <w:rPr>
          <w:sz w:val="22"/>
        </w:rPr>
        <w:t>”.</w:t>
      </w:r>
    </w:p>
    <w:p w:rsidR="00415F50" w:rsidRPr="00415F50" w:rsidRDefault="004253AA" w:rsidP="00415F50">
      <w:pPr>
        <w:pStyle w:val="Norma"/>
        <w:ind w:right="-30"/>
        <w:rPr>
          <w:sz w:val="22"/>
        </w:rPr>
      </w:pPr>
      <w:r w:rsidRPr="004253AA">
        <w:rPr>
          <w:noProof/>
        </w:rPr>
        <w:lastRenderedPageBreak/>
        <w:pict>
          <v:shape id="_x0000_s1040" type="#_x0000_t75" style="position:absolute;left:0;text-align:left;margin-left:-2.25pt;margin-top:.15pt;width:298.5pt;height:170.25pt;z-index:251670528" filled="t">
            <v:imagedata r:id="rId98" o:title=""/>
            <o:lock v:ext="edit" aspectratio="f"/>
            <w10:wrap type="square"/>
          </v:shape>
          <o:OLEObject Type="Embed" ProgID="StaticMetafile" ShapeID="_x0000_s1040" DrawAspect="Content" ObjectID="_1732519871" r:id="rId99"/>
        </w:pict>
      </w:r>
      <w:r w:rsidR="00415F50" w:rsidRPr="00415F50">
        <w:rPr>
          <w:sz w:val="22"/>
        </w:rPr>
        <w:t>Окно предназначено для выб</w:t>
      </w:r>
      <w:r w:rsidR="00415F50" w:rsidRPr="00415F50">
        <w:rPr>
          <w:sz w:val="22"/>
        </w:rPr>
        <w:t>о</w:t>
      </w:r>
      <w:r w:rsidR="00415F50" w:rsidRPr="00415F50">
        <w:rPr>
          <w:sz w:val="22"/>
        </w:rPr>
        <w:t xml:space="preserve">ра нужного </w:t>
      </w:r>
      <w:r w:rsidR="00850BA9" w:rsidRPr="00415F50">
        <w:rPr>
          <w:sz w:val="22"/>
        </w:rPr>
        <w:t>варианта</w:t>
      </w:r>
      <w:r w:rsidR="00415F50" w:rsidRPr="00415F50">
        <w:rPr>
          <w:sz w:val="22"/>
        </w:rPr>
        <w:t xml:space="preserve"> планшета из базы данных, а так же для созд</w:t>
      </w:r>
      <w:r w:rsidR="00415F50" w:rsidRPr="00415F50">
        <w:rPr>
          <w:sz w:val="22"/>
        </w:rPr>
        <w:t>а</w:t>
      </w:r>
      <w:r w:rsidR="00415F50" w:rsidRPr="00415F50">
        <w:rPr>
          <w:sz w:val="22"/>
        </w:rPr>
        <w:t>ния и сохранения в базе данных нового варианта планшета.</w:t>
      </w:r>
    </w:p>
    <w:p w:rsidR="00415F50" w:rsidRPr="00415F50" w:rsidRDefault="00415F50" w:rsidP="00415F50">
      <w:pPr>
        <w:pStyle w:val="Norma"/>
        <w:ind w:left="0" w:right="-30"/>
        <w:rPr>
          <w:sz w:val="22"/>
        </w:rPr>
      </w:pPr>
      <w:r w:rsidRPr="00415F50">
        <w:t xml:space="preserve">Чтобы </w:t>
      </w:r>
      <w:proofErr w:type="gramStart"/>
      <w:r w:rsidRPr="00415F50">
        <w:t>создать и сохранить</w:t>
      </w:r>
      <w:proofErr w:type="gramEnd"/>
      <w:r w:rsidRPr="00415F50">
        <w:t xml:space="preserve"> в базе данных вариант планшета с нужными параметрами</w:t>
      </w:r>
      <w:r w:rsidR="007B164B">
        <w:t>,</w:t>
      </w:r>
      <w:r w:rsidRPr="00415F50">
        <w:t xml:space="preserve"> рекоме</w:t>
      </w:r>
      <w:r w:rsidRPr="00415F50">
        <w:t>н</w:t>
      </w:r>
      <w:r w:rsidRPr="00415F50">
        <w:t>дуем следовать алгоритму:</w:t>
      </w:r>
    </w:p>
    <w:p w:rsidR="00415F50" w:rsidRPr="00415F50" w:rsidRDefault="00415F50" w:rsidP="00415F50">
      <w:pPr>
        <w:pStyle w:val="Norma"/>
        <w:ind w:right="-30"/>
        <w:rPr>
          <w:sz w:val="22"/>
        </w:rPr>
      </w:pPr>
      <w:r w:rsidRPr="00415F50">
        <w:t xml:space="preserve">1. С помощью элемента </w:t>
      </w:r>
      <w:r w:rsidRPr="00DB3BE6">
        <w:rPr>
          <w:position w:val="-12"/>
        </w:rPr>
        <w:object w:dxaOrig="2510" w:dyaOrig="384">
          <v:rect id="rectole0000000048" o:spid="_x0000_i1061" style="width:126.25pt;height:18.7pt" o:ole="" o:preferrelative="t" stroked="f">
            <v:imagedata r:id="rId100" o:title=""/>
          </v:rect>
          <o:OLEObject Type="Embed" ProgID="StaticMetafile" ShapeID="rectole0000000048" DrawAspect="Content" ObjectID="_1732519817" r:id="rId101"/>
        </w:object>
      </w:r>
      <w:r w:rsidRPr="00415F50">
        <w:t xml:space="preserve"> стрелками вправо-влево выберите тип дна планшета: </w:t>
      </w:r>
      <w:proofErr w:type="gramStart"/>
      <w:r w:rsidRPr="00415F50">
        <w:t>плоское</w:t>
      </w:r>
      <w:proofErr w:type="gramEnd"/>
      <w:r w:rsidRPr="00415F50">
        <w:t xml:space="preserve"> либо круглое.</w:t>
      </w:r>
    </w:p>
    <w:p w:rsidR="00415F50" w:rsidRPr="00415F50" w:rsidRDefault="00415F50" w:rsidP="00415F50">
      <w:pPr>
        <w:pStyle w:val="Norma"/>
        <w:ind w:right="-30"/>
        <w:rPr>
          <w:sz w:val="22"/>
        </w:rPr>
      </w:pPr>
      <w:r w:rsidRPr="00415F50">
        <w:rPr>
          <w:sz w:val="22"/>
        </w:rPr>
        <w:t xml:space="preserve">2. С помощью элемента </w:t>
      </w:r>
      <w:r w:rsidRPr="00DB3BE6">
        <w:rPr>
          <w:position w:val="-12"/>
        </w:rPr>
        <w:object w:dxaOrig="2369" w:dyaOrig="364">
          <v:rect id="rectole0000000049" o:spid="_x0000_i1062" style="width:120.15pt;height:17.3pt" o:ole="" o:preferrelative="t" stroked="f">
            <v:imagedata r:id="rId102" o:title=""/>
          </v:rect>
          <o:OLEObject Type="Embed" ProgID="StaticMetafile" ShapeID="rectole0000000049" DrawAspect="Content" ObjectID="_1732519818" r:id="rId103"/>
        </w:object>
      </w:r>
      <w:r w:rsidRPr="00415F50">
        <w:rPr>
          <w:sz w:val="22"/>
        </w:rPr>
        <w:t xml:space="preserve"> стрелками вправо-влево назначьте сл</w:t>
      </w:r>
      <w:r w:rsidRPr="00415F50">
        <w:rPr>
          <w:sz w:val="22"/>
        </w:rPr>
        <w:t>е</w:t>
      </w:r>
      <w:r w:rsidRPr="00415F50">
        <w:rPr>
          <w:sz w:val="22"/>
        </w:rPr>
        <w:t xml:space="preserve">дующий </w:t>
      </w:r>
      <w:r w:rsidR="006179A8">
        <w:rPr>
          <w:sz w:val="22"/>
        </w:rPr>
        <w:t>по порядку</w:t>
      </w:r>
      <w:r w:rsidRPr="00415F50">
        <w:rPr>
          <w:sz w:val="22"/>
        </w:rPr>
        <w:t xml:space="preserve"> номер варианта данного типа планшета.</w:t>
      </w:r>
    </w:p>
    <w:p w:rsidR="00415F50" w:rsidRPr="00415F50" w:rsidRDefault="00415F50" w:rsidP="00415F50">
      <w:pPr>
        <w:pStyle w:val="Norma"/>
        <w:ind w:right="-30"/>
        <w:rPr>
          <w:sz w:val="22"/>
        </w:rPr>
      </w:pPr>
      <w:r w:rsidRPr="00415F50">
        <w:rPr>
          <w:sz w:val="22"/>
        </w:rPr>
        <w:t xml:space="preserve">3. </w:t>
      </w:r>
      <w:r w:rsidR="00850BA9" w:rsidRPr="00415F50">
        <w:rPr>
          <w:sz w:val="22"/>
        </w:rPr>
        <w:t xml:space="preserve">В поле ввода глубины аспирации " </w:t>
      </w:r>
      <w:proofErr w:type="spellStart"/>
      <w:r w:rsidR="00850BA9" w:rsidRPr="00415F50">
        <w:rPr>
          <w:sz w:val="22"/>
        </w:rPr>
        <w:t>h</w:t>
      </w:r>
      <w:proofErr w:type="spellEnd"/>
      <w:r w:rsidR="00850BA9" w:rsidRPr="00415F50">
        <w:rPr>
          <w:sz w:val="22"/>
        </w:rPr>
        <w:t xml:space="preserve"> " </w:t>
      </w:r>
      <w:r w:rsidR="00850BA9" w:rsidRPr="00DB3BE6">
        <w:rPr>
          <w:position w:val="-12"/>
        </w:rPr>
        <w:object w:dxaOrig="1518" w:dyaOrig="344">
          <v:rect id="rectole0000000050" o:spid="_x0000_i1063" style="width:74.8pt;height:18.25pt" o:ole="" o:preferrelative="t" stroked="f">
            <v:imagedata r:id="rId104" o:title=""/>
          </v:rect>
          <o:OLEObject Type="Embed" ProgID="StaticMetafile" ShapeID="rectole0000000050" DrawAspect="Content" ObjectID="_1732519819" r:id="rId105"/>
        </w:object>
      </w:r>
      <w:r w:rsidR="00850BA9" w:rsidRPr="00415F50">
        <w:rPr>
          <w:sz w:val="22"/>
        </w:rPr>
        <w:t xml:space="preserve"> установите приблизительное значение (около 200...210 шагов), если оно не установлено, либо нажмите клавишу </w:t>
      </w:r>
      <w:r w:rsidR="00850BA9" w:rsidRPr="00DB3BE6">
        <w:rPr>
          <w:position w:val="-12"/>
        </w:rPr>
        <w:object w:dxaOrig="2915" w:dyaOrig="344">
          <v:rect id="rectole0000000051" o:spid="_x0000_i1064" style="width:145.4pt;height:18.25pt" o:ole="" o:preferrelative="t" stroked="f">
            <v:imagedata r:id="rId106" o:title=""/>
          </v:rect>
          <o:OLEObject Type="Embed" ProgID="StaticMetafile" ShapeID="rectole0000000051" DrawAspect="Content" ObjectID="_1732519820" r:id="rId107"/>
        </w:object>
      </w:r>
      <w:r w:rsidR="00850BA9" w:rsidRPr="00415F50">
        <w:rPr>
          <w:sz w:val="22"/>
        </w:rPr>
        <w:t xml:space="preserve">. Прибор осуществит опускание головки для аспирации в лунку первого ряда для визуального контроля. </w:t>
      </w:r>
      <w:r w:rsidRPr="00415F50">
        <w:rPr>
          <w:sz w:val="22"/>
        </w:rPr>
        <w:t xml:space="preserve">Кнопки вправо-влево </w:t>
      </w:r>
      <w:r w:rsidR="006179A8">
        <w:rPr>
          <w:sz w:val="22"/>
        </w:rPr>
        <w:t>станут</w:t>
      </w:r>
      <w:r w:rsidRPr="00415F50">
        <w:rPr>
          <w:sz w:val="22"/>
        </w:rPr>
        <w:t xml:space="preserve"> активны</w:t>
      </w:r>
      <w:r w:rsidR="006179A8">
        <w:rPr>
          <w:sz w:val="22"/>
        </w:rPr>
        <w:t>ми</w:t>
      </w:r>
      <w:r w:rsidRPr="00415F50">
        <w:rPr>
          <w:sz w:val="22"/>
        </w:rPr>
        <w:t xml:space="preserve"> </w:t>
      </w:r>
      <w:r w:rsidR="006179A8">
        <w:rPr>
          <w:sz w:val="22"/>
        </w:rPr>
        <w:t>(</w:t>
      </w:r>
      <w:r w:rsidRPr="00415F50">
        <w:rPr>
          <w:sz w:val="22"/>
        </w:rPr>
        <w:t>синий цвет</w:t>
      </w:r>
      <w:r w:rsidR="006179A8">
        <w:rPr>
          <w:sz w:val="22"/>
        </w:rPr>
        <w:t>)</w:t>
      </w:r>
      <w:r w:rsidRPr="00415F50">
        <w:rPr>
          <w:sz w:val="22"/>
        </w:rPr>
        <w:t xml:space="preserve"> </w:t>
      </w:r>
      <w:r w:rsidRPr="00DB3BE6">
        <w:rPr>
          <w:position w:val="-12"/>
        </w:rPr>
        <w:object w:dxaOrig="1559" w:dyaOrig="384">
          <v:rect id="rectole0000000052" o:spid="_x0000_i1065" style="width:77.15pt;height:18.7pt" o:ole="" o:preferrelative="t" stroked="f">
            <v:imagedata r:id="rId108" o:title=""/>
          </v:rect>
          <o:OLEObject Type="Embed" ProgID="StaticMetafile" ShapeID="rectole0000000052" DrawAspect="Content" ObjectID="_1732519821" r:id="rId109"/>
        </w:object>
      </w:r>
      <w:r w:rsidRPr="00415F50">
        <w:rPr>
          <w:sz w:val="22"/>
        </w:rPr>
        <w:t xml:space="preserve"> (серый цвет - кнопка или клавиша не активна). С помощью этих кнопок, по шагам передвигая головку вверх-вниз, добейтесь оптимального значения п</w:t>
      </w:r>
      <w:r w:rsidRPr="00415F50">
        <w:rPr>
          <w:sz w:val="22"/>
        </w:rPr>
        <w:t>а</w:t>
      </w:r>
      <w:r w:rsidRPr="00415F50">
        <w:rPr>
          <w:sz w:val="22"/>
        </w:rPr>
        <w:t>раметра.</w:t>
      </w:r>
    </w:p>
    <w:p w:rsidR="00415F50" w:rsidRPr="00415F50" w:rsidRDefault="00415F50" w:rsidP="00415F50">
      <w:pPr>
        <w:pStyle w:val="Norma"/>
        <w:ind w:right="-30"/>
        <w:rPr>
          <w:sz w:val="22"/>
        </w:rPr>
      </w:pPr>
      <w:r w:rsidRPr="00415F50">
        <w:rPr>
          <w:sz w:val="22"/>
        </w:rPr>
        <w:t xml:space="preserve">Если глубина окажется слишком большой - головка упирается в дно, то при подъеме головки клавишей </w:t>
      </w:r>
      <w:r w:rsidRPr="00DB3BE6">
        <w:rPr>
          <w:position w:val="-12"/>
        </w:rPr>
        <w:object w:dxaOrig="1214" w:dyaOrig="384">
          <v:rect id="rectole0000000053" o:spid="_x0000_i1066" style="width:60.8pt;height:18.7pt" o:ole="" o:preferrelative="t" stroked="f">
            <v:imagedata r:id="rId110" o:title=""/>
          </v:rect>
          <o:OLEObject Type="Embed" ProgID="StaticMetafile" ShapeID="rectole0000000053" DrawAspect="Content" ObjectID="_1732519822" r:id="rId111"/>
        </w:object>
      </w:r>
      <w:r w:rsidRPr="00415F50">
        <w:rPr>
          <w:sz w:val="22"/>
        </w:rPr>
        <w:t xml:space="preserve"> прибор выдаст сообщение об ошибке движения головки, уменьшите значение и опустите головку клавишей </w:t>
      </w:r>
      <w:r w:rsidRPr="00DB3BE6">
        <w:rPr>
          <w:position w:val="-12"/>
        </w:rPr>
        <w:object w:dxaOrig="1255" w:dyaOrig="384">
          <v:rect id="rectole0000000054" o:spid="_x0000_i1067" style="width:63.6pt;height:18.7pt" o:ole="" o:preferrelative="t" stroked="f">
            <v:imagedata r:id="rId112" o:title=""/>
          </v:rect>
          <o:OLEObject Type="Embed" ProgID="StaticMetafile" ShapeID="rectole0000000054" DrawAspect="Content" ObjectID="_1732519823" r:id="rId113"/>
        </w:object>
      </w:r>
      <w:r w:rsidRPr="00415F50">
        <w:rPr>
          <w:sz w:val="22"/>
        </w:rPr>
        <w:t>для продолжения работы.</w:t>
      </w:r>
    </w:p>
    <w:p w:rsidR="00415F50" w:rsidRPr="00415F50" w:rsidRDefault="00415F50" w:rsidP="00415F50">
      <w:pPr>
        <w:pStyle w:val="Norma"/>
        <w:ind w:right="-30"/>
        <w:rPr>
          <w:sz w:val="22"/>
        </w:rPr>
      </w:pPr>
      <w:r w:rsidRPr="00415F50">
        <w:rPr>
          <w:sz w:val="22"/>
        </w:rPr>
        <w:t>Если прибор подключен к системе с нейтральной промывающей жидкостью, Вы м</w:t>
      </w:r>
      <w:r w:rsidRPr="00415F50">
        <w:rPr>
          <w:sz w:val="22"/>
        </w:rPr>
        <w:t>о</w:t>
      </w:r>
      <w:r w:rsidRPr="00415F50">
        <w:rPr>
          <w:sz w:val="22"/>
        </w:rPr>
        <w:t xml:space="preserve">жете проверить эффективность аспирации клавишей </w:t>
      </w:r>
      <w:r w:rsidRPr="00DB3BE6">
        <w:rPr>
          <w:position w:val="-12"/>
        </w:rPr>
        <w:object w:dxaOrig="2652" w:dyaOrig="364">
          <v:rect id="rectole0000000055" o:spid="_x0000_i1068" style="width:133.7pt;height:17.3pt" o:ole="" o:preferrelative="t" stroked="f">
            <v:imagedata r:id="rId114" o:title=""/>
          </v:rect>
          <o:OLEObject Type="Embed" ProgID="StaticMetafile" ShapeID="rectole0000000055" DrawAspect="Content" ObjectID="_1732519824" r:id="rId115"/>
        </w:object>
      </w:r>
      <w:r w:rsidRPr="00415F50">
        <w:rPr>
          <w:sz w:val="22"/>
        </w:rPr>
        <w:t>.</w:t>
      </w:r>
    </w:p>
    <w:p w:rsidR="00415F50" w:rsidRPr="00415F50" w:rsidRDefault="00415F50" w:rsidP="00415F50">
      <w:pPr>
        <w:pStyle w:val="Norma"/>
        <w:ind w:right="-30"/>
        <w:rPr>
          <w:sz w:val="22"/>
        </w:rPr>
      </w:pPr>
      <w:r w:rsidRPr="00415F50">
        <w:rPr>
          <w:sz w:val="22"/>
        </w:rPr>
        <w:t xml:space="preserve">4. По аналогии с глубиной аспирации установите уровень подрезки " </w:t>
      </w:r>
      <w:proofErr w:type="spellStart"/>
      <w:r w:rsidRPr="00415F50">
        <w:rPr>
          <w:sz w:val="22"/>
        </w:rPr>
        <w:t>p</w:t>
      </w:r>
      <w:proofErr w:type="spellEnd"/>
      <w:r w:rsidRPr="00415F50">
        <w:rPr>
          <w:sz w:val="22"/>
        </w:rPr>
        <w:t xml:space="preserve"> " с помощью клавиши и поля ввода значения: </w:t>
      </w:r>
      <w:r w:rsidRPr="00DB3BE6">
        <w:rPr>
          <w:position w:val="-12"/>
        </w:rPr>
        <w:object w:dxaOrig="4474" w:dyaOrig="384">
          <v:rect id="_x0000_i1069" style="width:223.5pt;height:18.7pt" o:ole="" o:preferrelative="t" stroked="f">
            <v:imagedata r:id="rId116" o:title=""/>
          </v:rect>
          <o:OLEObject Type="Embed" ProgID="StaticMetafile" ShapeID="_x0000_i1069" DrawAspect="Content" ObjectID="_1732519825" r:id="rId117"/>
        </w:object>
      </w:r>
      <w:r w:rsidRPr="00415F50">
        <w:rPr>
          <w:sz w:val="22"/>
        </w:rPr>
        <w:t xml:space="preserve">. </w:t>
      </w:r>
      <w:r w:rsidR="00850BA9" w:rsidRPr="00415F50">
        <w:rPr>
          <w:sz w:val="22"/>
        </w:rPr>
        <w:t xml:space="preserve">Проверьте эффективность клавишей </w:t>
      </w:r>
      <w:r w:rsidR="00850BA9" w:rsidRPr="00DB3BE6">
        <w:rPr>
          <w:position w:val="-12"/>
        </w:rPr>
        <w:object w:dxaOrig="2672" w:dyaOrig="384">
          <v:rect id="rectole0000000057" o:spid="_x0000_i1070" style="width:133.25pt;height:18.7pt" o:ole="" o:preferrelative="t" stroked="f">
            <v:imagedata r:id="rId118" o:title=""/>
          </v:rect>
          <o:OLEObject Type="Embed" ProgID="StaticMetafile" ShapeID="rectole0000000057" DrawAspect="Content" ObjectID="_1732519826" r:id="rId119"/>
        </w:object>
      </w:r>
      <w:r w:rsidR="00850BA9" w:rsidRPr="00415F50">
        <w:rPr>
          <w:sz w:val="22"/>
        </w:rPr>
        <w:t xml:space="preserve">. Напомним, что подрезка применяется с целью недопущения перелива, поэтому при испытании эффективности подрезки Вы можете увеличить заливаемую дозу с помощью элемента </w:t>
      </w:r>
      <w:r w:rsidR="00850BA9" w:rsidRPr="00DB3BE6">
        <w:rPr>
          <w:position w:val="-12"/>
        </w:rPr>
        <w:object w:dxaOrig="2227" w:dyaOrig="344">
          <v:rect id="rectole0000000058" o:spid="_x0000_i1071" style="width:110.35pt;height:18.25pt" o:ole="" o:preferrelative="t" stroked="f">
            <v:imagedata r:id="rId120" o:title=""/>
          </v:rect>
          <o:OLEObject Type="Embed" ProgID="StaticMetafile" ShapeID="rectole0000000058" DrawAspect="Content" ObjectID="_1732519827" r:id="rId121"/>
        </w:object>
      </w:r>
      <w:r w:rsidR="00850BA9" w:rsidRPr="00415F50">
        <w:rPr>
          <w:sz w:val="22"/>
        </w:rPr>
        <w:t>.</w:t>
      </w:r>
    </w:p>
    <w:p w:rsidR="00415F50" w:rsidRPr="00415F50" w:rsidRDefault="00415F50" w:rsidP="00415F50">
      <w:pPr>
        <w:pStyle w:val="Norma"/>
        <w:ind w:right="-30"/>
        <w:rPr>
          <w:sz w:val="22"/>
        </w:rPr>
      </w:pPr>
      <w:r w:rsidRPr="00415F50">
        <w:rPr>
          <w:sz w:val="22"/>
        </w:rPr>
        <w:t>5. Аналогично установите значения горизонтальных смещений головки по дну пла</w:t>
      </w:r>
      <w:r w:rsidRPr="00415F50">
        <w:rPr>
          <w:sz w:val="22"/>
        </w:rPr>
        <w:t>н</w:t>
      </w:r>
      <w:r w:rsidRPr="00415F50">
        <w:rPr>
          <w:sz w:val="22"/>
        </w:rPr>
        <w:t xml:space="preserve">шета при аспирации вперед " </w:t>
      </w:r>
      <w:proofErr w:type="spellStart"/>
      <w:r w:rsidRPr="00415F50">
        <w:rPr>
          <w:sz w:val="22"/>
        </w:rPr>
        <w:t>f</w:t>
      </w:r>
      <w:proofErr w:type="spellEnd"/>
      <w:r w:rsidRPr="00415F50">
        <w:rPr>
          <w:sz w:val="22"/>
        </w:rPr>
        <w:t xml:space="preserve"> " и назад " </w:t>
      </w:r>
      <w:proofErr w:type="spellStart"/>
      <w:r w:rsidRPr="00415F50">
        <w:rPr>
          <w:sz w:val="22"/>
        </w:rPr>
        <w:t>b</w:t>
      </w:r>
      <w:proofErr w:type="spellEnd"/>
      <w:r w:rsidRPr="00415F50">
        <w:rPr>
          <w:sz w:val="22"/>
        </w:rPr>
        <w:t xml:space="preserve"> " с помощью элементов:</w:t>
      </w:r>
      <w:r w:rsidRPr="00DB3BE6">
        <w:rPr>
          <w:position w:val="-12"/>
        </w:rPr>
        <w:object w:dxaOrig="5689" w:dyaOrig="364">
          <v:rect id="rectole0000000059" o:spid="_x0000_i1072" style="width:283.8pt;height:17.3pt" o:ole="" o:preferrelative="t" stroked="f">
            <v:imagedata r:id="rId122" o:title=""/>
          </v:rect>
          <o:OLEObject Type="Embed" ProgID="StaticMetafile" ShapeID="rectole0000000059" DrawAspect="Content" ObjectID="_1732519828" r:id="rId123"/>
        </w:object>
      </w:r>
      <w:r w:rsidRPr="00415F50">
        <w:rPr>
          <w:sz w:val="22"/>
        </w:rPr>
        <w:t xml:space="preserve"> и осуществите проверку качества а</w:t>
      </w:r>
      <w:r w:rsidRPr="00415F50">
        <w:rPr>
          <w:sz w:val="22"/>
        </w:rPr>
        <w:t>с</w:t>
      </w:r>
      <w:r w:rsidRPr="00415F50">
        <w:rPr>
          <w:sz w:val="22"/>
        </w:rPr>
        <w:t>пирации.</w:t>
      </w:r>
    </w:p>
    <w:p w:rsidR="00415F50" w:rsidRPr="00415F50" w:rsidRDefault="00415F50" w:rsidP="00415F50">
      <w:pPr>
        <w:pStyle w:val="Norma"/>
        <w:ind w:right="-30"/>
        <w:rPr>
          <w:sz w:val="22"/>
        </w:rPr>
      </w:pPr>
      <w:r w:rsidRPr="00415F50">
        <w:rPr>
          <w:sz w:val="22"/>
        </w:rPr>
        <w:t>6. Сохраните данный вариант планшета в базе данных для последующего использов</w:t>
      </w:r>
      <w:r w:rsidRPr="00415F50">
        <w:rPr>
          <w:sz w:val="22"/>
        </w:rPr>
        <w:t>а</w:t>
      </w:r>
      <w:r w:rsidRPr="00415F50">
        <w:rPr>
          <w:sz w:val="22"/>
        </w:rPr>
        <w:t xml:space="preserve">ния при создании новых программ с данным типом планшета. </w:t>
      </w:r>
      <w:r w:rsidR="00850BA9" w:rsidRPr="00415F50">
        <w:rPr>
          <w:sz w:val="22"/>
        </w:rPr>
        <w:t>Сохранение осуществляе</w:t>
      </w:r>
      <w:r w:rsidR="00850BA9" w:rsidRPr="00415F50">
        <w:rPr>
          <w:sz w:val="22"/>
        </w:rPr>
        <w:t>т</w:t>
      </w:r>
      <w:r w:rsidR="00850BA9" w:rsidRPr="00415F50">
        <w:rPr>
          <w:sz w:val="22"/>
        </w:rPr>
        <w:t xml:space="preserve">ся клавишей с пиктограммой </w:t>
      </w:r>
      <w:r w:rsidR="00850BA9" w:rsidRPr="00DB3BE6">
        <w:rPr>
          <w:position w:val="-24"/>
          <w:sz w:val="22"/>
        </w:rPr>
        <w:object w:dxaOrig="810" w:dyaOrig="769">
          <v:rect id="_x0000_i1073" style="width:41.15pt;height:38.35pt" o:ole="" o:preferrelative="t" stroked="f">
            <v:imagedata r:id="rId124" o:title=""/>
          </v:rect>
          <o:OLEObject Type="Embed" ProgID="StaticMetafile" ShapeID="_x0000_i1073" DrawAspect="Content" ObjectID="_1732519829" r:id="rId125"/>
        </w:object>
      </w:r>
      <w:r w:rsidR="00850BA9" w:rsidRPr="00415F50">
        <w:rPr>
          <w:sz w:val="22"/>
        </w:rPr>
        <w:t xml:space="preserve">. Если прибор обнаружит в </w:t>
      </w:r>
      <w:proofErr w:type="gramStart"/>
      <w:r w:rsidR="00850BA9" w:rsidRPr="00415F50">
        <w:rPr>
          <w:sz w:val="22"/>
        </w:rPr>
        <w:t>списке</w:t>
      </w:r>
      <w:proofErr w:type="gramEnd"/>
      <w:r w:rsidR="00850BA9" w:rsidRPr="00415F50">
        <w:rPr>
          <w:sz w:val="22"/>
        </w:rPr>
        <w:t xml:space="preserve"> данный номер варианта данного типа планшета, он выдаст об этом сообщение и предложит либо зам</w:t>
      </w:r>
      <w:r w:rsidR="00850BA9" w:rsidRPr="00415F50">
        <w:rPr>
          <w:sz w:val="22"/>
        </w:rPr>
        <w:t>е</w:t>
      </w:r>
      <w:r w:rsidR="00850BA9" w:rsidRPr="00415F50">
        <w:rPr>
          <w:sz w:val="22"/>
        </w:rPr>
        <w:lastRenderedPageBreak/>
        <w:t xml:space="preserve">нить вариант в списке Вашим, либо отказаться от сохранения. </w:t>
      </w:r>
      <w:r w:rsidRPr="00E6790D">
        <w:rPr>
          <w:i/>
          <w:sz w:val="22"/>
        </w:rPr>
        <w:t xml:space="preserve">Если же вариант окажется образцовым, прибор откажет в </w:t>
      </w:r>
      <w:proofErr w:type="gramStart"/>
      <w:r w:rsidRPr="00E6790D">
        <w:rPr>
          <w:i/>
          <w:sz w:val="22"/>
        </w:rPr>
        <w:t>выполнении</w:t>
      </w:r>
      <w:proofErr w:type="gramEnd"/>
      <w:r w:rsidRPr="00E6790D">
        <w:rPr>
          <w:i/>
          <w:sz w:val="22"/>
        </w:rPr>
        <w:t xml:space="preserve"> операции.</w:t>
      </w:r>
    </w:p>
    <w:p w:rsidR="00415F50" w:rsidRPr="00415F50" w:rsidRDefault="00850BA9" w:rsidP="00A52AB3">
      <w:pPr>
        <w:pStyle w:val="Norma"/>
        <w:spacing w:line="340" w:lineRule="atLeast"/>
        <w:ind w:right="-28"/>
        <w:rPr>
          <w:sz w:val="22"/>
        </w:rPr>
      </w:pPr>
      <w:r w:rsidRPr="00415F50">
        <w:rPr>
          <w:sz w:val="22"/>
        </w:rPr>
        <w:t>Проверьте</w:t>
      </w:r>
      <w:r w:rsidR="00415F50" w:rsidRPr="00415F50">
        <w:rPr>
          <w:sz w:val="22"/>
        </w:rPr>
        <w:t xml:space="preserve">, что созданный Вами вариант планшета </w:t>
      </w:r>
      <w:proofErr w:type="gramStart"/>
      <w:r w:rsidR="00415F50" w:rsidRPr="00415F50">
        <w:rPr>
          <w:sz w:val="22"/>
        </w:rPr>
        <w:t>сохранен в базе данных и занесен</w:t>
      </w:r>
      <w:proofErr w:type="gramEnd"/>
      <w:r w:rsidR="00415F50" w:rsidRPr="00415F50">
        <w:rPr>
          <w:sz w:val="22"/>
        </w:rPr>
        <w:t xml:space="preserve"> в список. Для этого, а также для выбора нужного варианта планшета</w:t>
      </w:r>
      <w:r w:rsidR="00CC3E0E">
        <w:rPr>
          <w:sz w:val="22"/>
        </w:rPr>
        <w:t>,</w:t>
      </w:r>
      <w:r w:rsidR="00415F50" w:rsidRPr="00415F50">
        <w:rPr>
          <w:sz w:val="22"/>
        </w:rPr>
        <w:t xml:space="preserve"> используемого при создании новой программы, откройте список планшетов клавишей </w:t>
      </w:r>
      <w:r w:rsidR="00415F50" w:rsidRPr="00DB3BE6">
        <w:rPr>
          <w:position w:val="-12"/>
        </w:rPr>
        <w:object w:dxaOrig="1781" w:dyaOrig="384">
          <v:rect id="rectole0000000061" o:spid="_x0000_i1074" style="width:90.25pt;height:18.7pt" o:ole="" o:preferrelative="t" stroked="f">
            <v:imagedata r:id="rId126" o:title=""/>
          </v:rect>
          <o:OLEObject Type="Embed" ProgID="StaticMetafile" ShapeID="rectole0000000061" DrawAspect="Content" ObjectID="_1732519830" r:id="rId127"/>
        </w:object>
      </w:r>
      <w:r w:rsidR="00415F50" w:rsidRPr="00415F50">
        <w:rPr>
          <w:sz w:val="22"/>
        </w:rPr>
        <w:t>:</w:t>
      </w:r>
    </w:p>
    <w:p w:rsidR="00415F50" w:rsidRPr="00415F50" w:rsidRDefault="004253AA" w:rsidP="00415F50">
      <w:pPr>
        <w:pStyle w:val="Norma"/>
        <w:ind w:right="-30"/>
        <w:rPr>
          <w:sz w:val="22"/>
        </w:rPr>
      </w:pPr>
      <w:r>
        <w:rPr>
          <w:sz w:val="22"/>
        </w:rPr>
        <w:pict>
          <v:shape id="_x0000_s1041" type="#_x0000_t75" style="position:absolute;left:0;text-align:left;margin-left:1.7pt;margin-top:.45pt;width:297.75pt;height:170.25pt;z-index:251672576" filled="t">
            <v:imagedata r:id="rId128" o:title=""/>
            <o:lock v:ext="edit" aspectratio="f"/>
            <w10:wrap type="square"/>
          </v:shape>
          <o:OLEObject Type="Embed" ProgID="StaticMetafile" ShapeID="_x0000_s1041" DrawAspect="Content" ObjectID="_1732519872" r:id="rId129"/>
        </w:pict>
      </w:r>
      <w:r w:rsidR="00415F50" w:rsidRPr="00415F50">
        <w:rPr>
          <w:sz w:val="22"/>
        </w:rPr>
        <w:t>Раскрывая список касанием указки элементов списка, выбер</w:t>
      </w:r>
      <w:r w:rsidR="00415F50" w:rsidRPr="00415F50">
        <w:rPr>
          <w:sz w:val="22"/>
        </w:rPr>
        <w:t>и</w:t>
      </w:r>
      <w:r w:rsidR="00415F50" w:rsidRPr="00415F50">
        <w:rPr>
          <w:sz w:val="22"/>
        </w:rPr>
        <w:t xml:space="preserve">те нужный вариант плоскодонного или </w:t>
      </w:r>
      <w:proofErr w:type="spellStart"/>
      <w:r w:rsidR="00415F50" w:rsidRPr="00415F50">
        <w:rPr>
          <w:sz w:val="22"/>
        </w:rPr>
        <w:t>круглодонного</w:t>
      </w:r>
      <w:proofErr w:type="spellEnd"/>
      <w:r w:rsidR="00415F50" w:rsidRPr="00415F50">
        <w:rPr>
          <w:sz w:val="22"/>
        </w:rPr>
        <w:t xml:space="preserve"> планшета н</w:t>
      </w:r>
      <w:r w:rsidR="00415F50" w:rsidRPr="00415F50">
        <w:rPr>
          <w:sz w:val="22"/>
        </w:rPr>
        <w:t>а</w:t>
      </w:r>
      <w:r w:rsidR="00415F50" w:rsidRPr="00415F50">
        <w:rPr>
          <w:sz w:val="22"/>
        </w:rPr>
        <w:t xml:space="preserve">жатием клавиши </w:t>
      </w:r>
      <w:r w:rsidR="00415F50" w:rsidRPr="00DB3BE6">
        <w:rPr>
          <w:position w:val="-12"/>
        </w:rPr>
        <w:object w:dxaOrig="2369" w:dyaOrig="364">
          <v:rect id="rectole0000000063" o:spid="_x0000_i1075" style="width:120.15pt;height:17.3pt" o:ole="" o:preferrelative="t" stroked="f">
            <v:imagedata r:id="rId130" o:title=""/>
          </v:rect>
          <o:OLEObject Type="Embed" ProgID="StaticMetafile" ShapeID="rectole0000000063" DrawAspect="Content" ObjectID="_1732519831" r:id="rId131"/>
        </w:object>
      </w:r>
      <w:r w:rsidR="00415F50" w:rsidRPr="00415F50">
        <w:rPr>
          <w:sz w:val="22"/>
        </w:rPr>
        <w:t>, либо кас</w:t>
      </w:r>
      <w:r w:rsidR="00415F50" w:rsidRPr="00415F50">
        <w:rPr>
          <w:sz w:val="22"/>
        </w:rPr>
        <w:t>а</w:t>
      </w:r>
      <w:r w:rsidR="00415F50" w:rsidRPr="00415F50">
        <w:rPr>
          <w:sz w:val="22"/>
        </w:rPr>
        <w:t>нием выделенного красным цв</w:t>
      </w:r>
      <w:r w:rsidR="00415F50" w:rsidRPr="00415F50">
        <w:rPr>
          <w:sz w:val="22"/>
        </w:rPr>
        <w:t>е</w:t>
      </w:r>
      <w:r w:rsidR="00415F50" w:rsidRPr="00415F50">
        <w:rPr>
          <w:sz w:val="22"/>
        </w:rPr>
        <w:t>том варианта. Обратите внимание на значения параметров планшета.</w:t>
      </w:r>
    </w:p>
    <w:p w:rsidR="00415F50" w:rsidRPr="00415F50" w:rsidRDefault="00415F50" w:rsidP="00415F50">
      <w:pPr>
        <w:pStyle w:val="Norma"/>
        <w:ind w:right="-30"/>
        <w:rPr>
          <w:sz w:val="22"/>
        </w:rPr>
      </w:pPr>
      <w:r w:rsidRPr="00415F50">
        <w:rPr>
          <w:sz w:val="22"/>
        </w:rPr>
        <w:t>Графический элемент ввода и сохранения времени аспирации в этом окне -</w:t>
      </w:r>
      <w:r w:rsidRPr="00DB3BE6">
        <w:rPr>
          <w:position w:val="-24"/>
          <w:sz w:val="22"/>
        </w:rPr>
        <w:object w:dxaOrig="2207" w:dyaOrig="769">
          <v:rect id="_x0000_i1076" style="width:110.35pt;height:38.35pt" o:ole="" o:preferrelative="t" stroked="f">
            <v:imagedata r:id="rId132" o:title=""/>
          </v:rect>
          <o:OLEObject Type="Embed" ProgID="StaticMetafile" ShapeID="_x0000_i1076" DrawAspect="Content" ObjectID="_1732519832" r:id="rId133"/>
        </w:object>
      </w:r>
      <w:r w:rsidRPr="00415F50">
        <w:rPr>
          <w:sz w:val="22"/>
        </w:rPr>
        <w:t xml:space="preserve"> служит для оперативн</w:t>
      </w:r>
      <w:r w:rsidRPr="00415F50">
        <w:rPr>
          <w:sz w:val="22"/>
        </w:rPr>
        <w:t>о</w:t>
      </w:r>
      <w:r w:rsidRPr="00415F50">
        <w:rPr>
          <w:sz w:val="22"/>
        </w:rPr>
        <w:t>го изменения времени при работе по выбранной программе, либо при создании новой программы в случае, когда применяемая промывочная жидкость отличается параметрами вязкости и поверхностного натяжения. Данный параметр является параметром програ</w:t>
      </w:r>
      <w:r w:rsidRPr="00415F50">
        <w:rPr>
          <w:sz w:val="22"/>
        </w:rPr>
        <w:t>м</w:t>
      </w:r>
      <w:r w:rsidRPr="00415F50">
        <w:rPr>
          <w:sz w:val="22"/>
        </w:rPr>
        <w:t>мы, а не планшета.</w:t>
      </w:r>
    </w:p>
    <w:p w:rsidR="00415F50" w:rsidRPr="00415F50" w:rsidRDefault="00415F50" w:rsidP="00415F50">
      <w:pPr>
        <w:pStyle w:val="Norma"/>
        <w:ind w:right="-30"/>
        <w:rPr>
          <w:sz w:val="22"/>
        </w:rPr>
      </w:pPr>
      <w:r w:rsidRPr="00415F50">
        <w:t xml:space="preserve">Клавиша с пиктограммой </w:t>
      </w:r>
      <w:r w:rsidRPr="00DB3BE6">
        <w:rPr>
          <w:position w:val="-24"/>
        </w:rPr>
        <w:object w:dxaOrig="789" w:dyaOrig="769">
          <v:rect id="_x0000_i1077" style="width:40.2pt;height:38.35pt" o:ole="" o:preferrelative="t" stroked="f">
            <v:imagedata r:id="rId134" o:title=""/>
          </v:rect>
          <o:OLEObject Type="Embed" ProgID="StaticMetafile" ShapeID="_x0000_i1077" DrawAspect="Content" ObjectID="_1732519833" r:id="rId135"/>
        </w:object>
      </w:r>
      <w:r w:rsidRPr="00415F50">
        <w:t xml:space="preserve"> открывает окно </w:t>
      </w:r>
      <w:r w:rsidRPr="00415F50">
        <w:rPr>
          <w:sz w:val="22"/>
        </w:rPr>
        <w:t>”</w:t>
      </w:r>
      <w:r w:rsidRPr="00415F50">
        <w:rPr>
          <w:rFonts w:ascii="Academy" w:eastAsia="Calibri" w:hAnsi="Academy" w:cs="Calibri"/>
          <w:b/>
          <w:sz w:val="28"/>
        </w:rPr>
        <w:t>Параметры</w:t>
      </w:r>
      <w:r>
        <w:rPr>
          <w:rFonts w:ascii="Academy" w:eastAsia="Calibri" w:hAnsi="Academy" w:cs="Calibri"/>
          <w:b/>
          <w:sz w:val="28"/>
        </w:rPr>
        <w:t xml:space="preserve"> </w:t>
      </w:r>
      <w:proofErr w:type="spellStart"/>
      <w:r w:rsidRPr="00415F50">
        <w:rPr>
          <w:rFonts w:ascii="Academy" w:eastAsia="Calibri" w:hAnsi="Academy" w:cs="Calibri"/>
          <w:b/>
          <w:sz w:val="28"/>
        </w:rPr>
        <w:t>ПРОПЛАНа</w:t>
      </w:r>
      <w:proofErr w:type="spellEnd"/>
      <w:r w:rsidRPr="00415F50">
        <w:rPr>
          <w:sz w:val="22"/>
        </w:rPr>
        <w:t>”, доступ к которому ограничен для пользователей.</w:t>
      </w:r>
    </w:p>
    <w:p w:rsidR="00415F50" w:rsidRPr="00415F50" w:rsidRDefault="00850BA9" w:rsidP="00415F50">
      <w:pPr>
        <w:pStyle w:val="Norma"/>
        <w:ind w:right="-30"/>
        <w:rPr>
          <w:sz w:val="22"/>
        </w:rPr>
      </w:pPr>
      <w:r w:rsidRPr="00415F50">
        <w:rPr>
          <w:sz w:val="22"/>
        </w:rPr>
        <w:t xml:space="preserve">При закрытии этого окна кнопкой </w:t>
      </w:r>
      <w:r w:rsidRPr="00DB3BE6">
        <w:rPr>
          <w:position w:val="-12"/>
        </w:rPr>
        <w:object w:dxaOrig="404" w:dyaOrig="404">
          <v:rect id="rectole0000000066" o:spid="_x0000_i1078" style="width:17.75pt;height:17.75pt" o:ole="" o:preferrelative="t" stroked="f">
            <v:imagedata r:id="rId23" o:title=""/>
          </v:rect>
          <o:OLEObject Type="Embed" ProgID="StaticMetafile" ShapeID="rectole0000000066" DrawAspect="Content" ObjectID="_1732519834" r:id="rId136"/>
        </w:object>
      </w:r>
      <w:r>
        <w:t xml:space="preserve"> </w:t>
      </w:r>
      <w:r w:rsidRPr="00415F50">
        <w:t xml:space="preserve">открывается либо окно </w:t>
      </w:r>
      <w:r w:rsidRPr="00415F50">
        <w:rPr>
          <w:sz w:val="22"/>
        </w:rPr>
        <w:t>”</w:t>
      </w:r>
      <w:r w:rsidRPr="00415F50">
        <w:rPr>
          <w:rFonts w:ascii="Academy" w:eastAsia="Calibri" w:hAnsi="Academy" w:cs="Calibri"/>
          <w:b/>
          <w:sz w:val="28"/>
        </w:rPr>
        <w:t>Работа по пр</w:t>
      </w:r>
      <w:r w:rsidRPr="00415F50">
        <w:rPr>
          <w:rFonts w:ascii="Academy" w:eastAsia="Calibri" w:hAnsi="Academy" w:cs="Calibri"/>
          <w:b/>
          <w:sz w:val="28"/>
        </w:rPr>
        <w:t>о</w:t>
      </w:r>
      <w:r w:rsidRPr="00415F50">
        <w:rPr>
          <w:rFonts w:ascii="Academy" w:eastAsia="Calibri" w:hAnsi="Academy" w:cs="Calibri"/>
          <w:b/>
          <w:sz w:val="28"/>
        </w:rPr>
        <w:t>грамме</w:t>
      </w:r>
      <w:r w:rsidRPr="00415F50">
        <w:rPr>
          <w:sz w:val="22"/>
        </w:rPr>
        <w:t>”, либо окно</w:t>
      </w:r>
      <w:r>
        <w:t xml:space="preserve"> </w:t>
      </w:r>
      <w:r w:rsidRPr="00415F50">
        <w:rPr>
          <w:sz w:val="22"/>
        </w:rPr>
        <w:t>”</w:t>
      </w:r>
      <w:r w:rsidRPr="00415F50">
        <w:rPr>
          <w:rFonts w:ascii="Academy" w:eastAsia="Calibri" w:hAnsi="Academy" w:cs="Calibri"/>
          <w:b/>
          <w:sz w:val="28"/>
        </w:rPr>
        <w:t>Создание программы</w:t>
      </w:r>
      <w:r w:rsidRPr="00415F50">
        <w:rPr>
          <w:sz w:val="22"/>
        </w:rPr>
        <w:t xml:space="preserve">”, в </w:t>
      </w:r>
      <w:proofErr w:type="gramStart"/>
      <w:r w:rsidRPr="00415F50">
        <w:rPr>
          <w:sz w:val="22"/>
        </w:rPr>
        <w:t>зависимости</w:t>
      </w:r>
      <w:proofErr w:type="gramEnd"/>
      <w:r w:rsidRPr="00415F50">
        <w:rPr>
          <w:sz w:val="22"/>
        </w:rPr>
        <w:t xml:space="preserve"> из какого окна вы открыли данное окно. </w:t>
      </w:r>
      <w:r w:rsidR="00415F50" w:rsidRPr="00415F50">
        <w:rPr>
          <w:sz w:val="22"/>
        </w:rPr>
        <w:t xml:space="preserve">Прибор проверяет наличие данного типа планшета в </w:t>
      </w:r>
      <w:proofErr w:type="gramStart"/>
      <w:r w:rsidR="00415F50" w:rsidRPr="00415F50">
        <w:rPr>
          <w:sz w:val="22"/>
        </w:rPr>
        <w:t>списке</w:t>
      </w:r>
      <w:proofErr w:type="gramEnd"/>
      <w:r w:rsidR="00415F50" w:rsidRPr="00415F50">
        <w:rPr>
          <w:sz w:val="22"/>
        </w:rPr>
        <w:t xml:space="preserve"> базы данных и, в случае отсутствия, выдает об этом предупреждение. </w:t>
      </w:r>
      <w:r w:rsidRPr="00415F50">
        <w:rPr>
          <w:sz w:val="22"/>
        </w:rPr>
        <w:t>При этом набранные Вами параме</w:t>
      </w:r>
      <w:r w:rsidRPr="00415F50">
        <w:rPr>
          <w:sz w:val="22"/>
        </w:rPr>
        <w:t>т</w:t>
      </w:r>
      <w:r w:rsidRPr="00415F50">
        <w:rPr>
          <w:sz w:val="22"/>
        </w:rPr>
        <w:t>ры планшета сохраняются в программе, с которой Вы работали и после выключения пр</w:t>
      </w:r>
      <w:r w:rsidRPr="00415F50">
        <w:rPr>
          <w:sz w:val="22"/>
        </w:rPr>
        <w:t>и</w:t>
      </w:r>
      <w:r w:rsidRPr="00415F50">
        <w:rPr>
          <w:sz w:val="22"/>
        </w:rPr>
        <w:t>бора, но</w:t>
      </w:r>
      <w:r w:rsidR="00F512A1">
        <w:rPr>
          <w:sz w:val="22"/>
        </w:rPr>
        <w:t>,</w:t>
      </w:r>
      <w:r w:rsidRPr="00415F50">
        <w:rPr>
          <w:sz w:val="22"/>
        </w:rPr>
        <w:t xml:space="preserve"> если Вы загрузите другой тип планшета</w:t>
      </w:r>
      <w:r>
        <w:rPr>
          <w:sz w:val="22"/>
        </w:rPr>
        <w:t>,</w:t>
      </w:r>
      <w:r w:rsidRPr="00415F50">
        <w:rPr>
          <w:sz w:val="22"/>
        </w:rPr>
        <w:t xml:space="preserve"> эти данные потеряются. </w:t>
      </w:r>
      <w:r w:rsidR="00415F50" w:rsidRPr="00415F50">
        <w:rPr>
          <w:sz w:val="22"/>
        </w:rPr>
        <w:t>Сохраните, е</w:t>
      </w:r>
      <w:r w:rsidR="00415F50" w:rsidRPr="00415F50">
        <w:rPr>
          <w:sz w:val="22"/>
        </w:rPr>
        <w:t>с</w:t>
      </w:r>
      <w:r w:rsidR="00415F50" w:rsidRPr="00415F50">
        <w:rPr>
          <w:sz w:val="22"/>
        </w:rPr>
        <w:t>ли это необходимо для дальнейшего использования, данный тип планшета в базе данных.</w:t>
      </w:r>
    </w:p>
    <w:p w:rsidR="00533B07" w:rsidRPr="00D954E3" w:rsidRDefault="00533B07" w:rsidP="00D954E3">
      <w:pPr>
        <w:pStyle w:val="1"/>
        <w:spacing w:after="0"/>
        <w:rPr>
          <w:sz w:val="26"/>
        </w:rPr>
      </w:pPr>
      <w:bookmarkStart w:id="42" w:name="_Toc436054981"/>
      <w:r w:rsidRPr="00D954E3">
        <w:rPr>
          <w:sz w:val="26"/>
        </w:rPr>
        <w:t>СО</w:t>
      </w:r>
      <w:r w:rsidR="006179A8">
        <w:rPr>
          <w:sz w:val="26"/>
        </w:rPr>
        <w:t>ЗД</w:t>
      </w:r>
      <w:r w:rsidRPr="00D954E3">
        <w:rPr>
          <w:sz w:val="26"/>
        </w:rPr>
        <w:t>А</w:t>
      </w:r>
      <w:r w:rsidR="006179A8">
        <w:rPr>
          <w:sz w:val="26"/>
        </w:rPr>
        <w:t>НИЕ</w:t>
      </w:r>
      <w:r w:rsidRPr="00D954E3">
        <w:rPr>
          <w:sz w:val="26"/>
        </w:rPr>
        <w:t xml:space="preserve"> СОБСТВЕННОЙ ПРОГРАММЫ </w:t>
      </w:r>
      <w:bookmarkEnd w:id="37"/>
      <w:r w:rsidRPr="00D954E3">
        <w:rPr>
          <w:sz w:val="26"/>
        </w:rPr>
        <w:t>ПОЛЬЗОВАТЕЛЯ</w:t>
      </w:r>
      <w:bookmarkEnd w:id="38"/>
      <w:r w:rsidRPr="00D954E3">
        <w:rPr>
          <w:sz w:val="26"/>
        </w:rPr>
        <w:t>.</w:t>
      </w:r>
      <w:bookmarkEnd w:id="42"/>
    </w:p>
    <w:p w:rsidR="00B617B0" w:rsidRPr="00B617B0" w:rsidRDefault="00B617B0" w:rsidP="00B617B0">
      <w:pPr>
        <w:pStyle w:val="Norma"/>
      </w:pPr>
      <w:r w:rsidRPr="00B617B0">
        <w:t xml:space="preserve">Откройте окно </w:t>
      </w:r>
      <w:r w:rsidRPr="00B617B0">
        <w:rPr>
          <w:b/>
        </w:rPr>
        <w:t>”</w:t>
      </w:r>
      <w:r w:rsidRPr="00B617B0">
        <w:rPr>
          <w:rFonts w:ascii="Academy" w:eastAsia="Calibri" w:hAnsi="Academy" w:cs="Calibri"/>
          <w:b/>
          <w:sz w:val="28"/>
        </w:rPr>
        <w:t>Создание программы</w:t>
      </w:r>
      <w:r w:rsidRPr="00B617B0">
        <w:rPr>
          <w:b/>
        </w:rPr>
        <w:t>”</w:t>
      </w:r>
      <w:r w:rsidR="00F512A1">
        <w:rPr>
          <w:b/>
        </w:rPr>
        <w:t>.</w:t>
      </w:r>
    </w:p>
    <w:p w:rsidR="00B617B0" w:rsidRPr="00C6085A" w:rsidRDefault="00B617B0" w:rsidP="00B617B0">
      <w:pPr>
        <w:pStyle w:val="Norma"/>
        <w:rPr>
          <w:sz w:val="22"/>
        </w:rPr>
      </w:pPr>
      <w:r w:rsidRPr="00B617B0">
        <w:t xml:space="preserve">Если перед этим Вы работали в других окнах, закройте их клавишей </w:t>
      </w:r>
      <w:r w:rsidRPr="00DB3BE6">
        <w:rPr>
          <w:position w:val="-12"/>
        </w:rPr>
        <w:object w:dxaOrig="408" w:dyaOrig="392">
          <v:rect id="rectole0000000056" o:spid="_x0000_i1079" style="width:18.7pt;height:17.75pt" o:ole="" o:preferrelative="t" stroked="f">
            <v:imagedata r:id="rId23" o:title=""/>
          </v:rect>
          <o:OLEObject Type="Embed" ProgID="StaticMetafile" ShapeID="rectole0000000056" DrawAspect="Content" ObjectID="_1732519835" r:id="rId137"/>
        </w:object>
      </w:r>
      <w:r w:rsidRPr="00B617B0">
        <w:t xml:space="preserve"> до гла</w:t>
      </w:r>
      <w:r w:rsidRPr="00B617B0">
        <w:t>в</w:t>
      </w:r>
      <w:r w:rsidRPr="00B617B0">
        <w:t xml:space="preserve">ного меню и откройте окно </w:t>
      </w:r>
      <w:r w:rsidRPr="00B617B0">
        <w:rPr>
          <w:b/>
        </w:rPr>
        <w:t>”</w:t>
      </w:r>
      <w:r w:rsidRPr="00B617B0">
        <w:rPr>
          <w:rFonts w:ascii="Academy" w:eastAsia="Calibri" w:hAnsi="Academy" w:cs="Calibri"/>
          <w:b/>
          <w:sz w:val="28"/>
        </w:rPr>
        <w:t>Со</w:t>
      </w:r>
      <w:r w:rsidRPr="00B617B0">
        <w:rPr>
          <w:rFonts w:ascii="Academy" w:eastAsia="Calibri" w:hAnsi="Academy" w:cs="Calibri"/>
          <w:b/>
          <w:sz w:val="28"/>
        </w:rPr>
        <w:t>з</w:t>
      </w:r>
      <w:r w:rsidRPr="00B617B0">
        <w:rPr>
          <w:rFonts w:ascii="Academy" w:eastAsia="Calibri" w:hAnsi="Academy" w:cs="Calibri"/>
          <w:b/>
          <w:sz w:val="28"/>
        </w:rPr>
        <w:t>дание программы</w:t>
      </w:r>
      <w:r w:rsidRPr="00B617B0">
        <w:rPr>
          <w:b/>
        </w:rPr>
        <w:t>”</w:t>
      </w:r>
      <w:r w:rsidRPr="00B617B0">
        <w:t>.</w:t>
      </w:r>
    </w:p>
    <w:p w:rsidR="00B617B0" w:rsidRPr="00C6085A" w:rsidRDefault="00B617B0" w:rsidP="00B617B0">
      <w:pPr>
        <w:pStyle w:val="Norma"/>
        <w:rPr>
          <w:sz w:val="22"/>
        </w:rPr>
      </w:pPr>
      <w:r w:rsidRPr="00B617B0">
        <w:t xml:space="preserve">Функции данного окна почти полностью соответствуют окну </w:t>
      </w:r>
      <w:r w:rsidRPr="00B617B0">
        <w:rPr>
          <w:b/>
        </w:rPr>
        <w:t>”</w:t>
      </w:r>
      <w:r w:rsidRPr="00B617B0">
        <w:rPr>
          <w:rFonts w:ascii="Academy" w:eastAsia="Calibri" w:hAnsi="Academy" w:cs="Calibri"/>
          <w:b/>
          <w:sz w:val="28"/>
        </w:rPr>
        <w:t>Работа по программе</w:t>
      </w:r>
      <w:r w:rsidRPr="00B617B0">
        <w:rPr>
          <w:b/>
        </w:rPr>
        <w:t>”</w:t>
      </w:r>
      <w:r w:rsidRPr="00B617B0">
        <w:t xml:space="preserve">. </w:t>
      </w:r>
      <w:r w:rsidR="00850BA9" w:rsidRPr="00B617B0">
        <w:t>Вместо клавиш "прокачка" и "ПУСК" д</w:t>
      </w:r>
      <w:r w:rsidR="00850BA9" w:rsidRPr="00B617B0">
        <w:t>о</w:t>
      </w:r>
      <w:r w:rsidR="00850BA9" w:rsidRPr="00B617B0">
        <w:t>бавлена клавиша сохранения пр</w:t>
      </w:r>
      <w:r w:rsidR="00850BA9" w:rsidRPr="00B617B0">
        <w:t>о</w:t>
      </w:r>
      <w:r w:rsidR="00850BA9" w:rsidRPr="00B617B0">
        <w:t xml:space="preserve">граммы в списке - </w:t>
      </w:r>
      <w:r w:rsidR="00A52AB3" w:rsidRPr="00DB3BE6">
        <w:rPr>
          <w:position w:val="-24"/>
          <w:sz w:val="22"/>
        </w:rPr>
        <w:object w:dxaOrig="792" w:dyaOrig="768">
          <v:rect id="_x0000_i1080" style="width:34.6pt;height:33.65pt" o:ole="" o:preferrelative="t" stroked="f">
            <v:imagedata r:id="rId138" o:title=""/>
          </v:rect>
          <o:OLEObject Type="Embed" ProgID="StaticMetafile" ShapeID="_x0000_i1080" DrawAspect="Content" ObjectID="_1732519836" r:id="rId139"/>
        </w:object>
      </w:r>
      <w:r w:rsidR="00850BA9" w:rsidRPr="00B617B0">
        <w:t>, элемент выбора вида работ -</w:t>
      </w:r>
      <w:r w:rsidR="00850BA9" w:rsidRPr="00DB3BE6">
        <w:rPr>
          <w:position w:val="-12"/>
        </w:rPr>
        <w:object w:dxaOrig="2556" w:dyaOrig="396">
          <v:rect id="_x0000_i1081" style="width:126.7pt;height:18.7pt" o:ole="" o:preferrelative="t" stroked="f">
            <v:imagedata r:id="rId140" o:title=""/>
          </v:rect>
          <o:OLEObject Type="Embed" ProgID="StaticMetafile" ShapeID="_x0000_i1081" DrawAspect="Content" ObjectID="_1732519837" r:id="rId141"/>
        </w:object>
      </w:r>
      <w:r w:rsidR="00850BA9" w:rsidRPr="00B617B0">
        <w:t xml:space="preserve"> и эл</w:t>
      </w:r>
      <w:r w:rsidR="00850BA9" w:rsidRPr="00B617B0">
        <w:t>е</w:t>
      </w:r>
      <w:r w:rsidR="00850BA9" w:rsidRPr="00B617B0">
        <w:t xml:space="preserve">мент назначения номера программы - </w:t>
      </w:r>
      <w:r w:rsidR="00850BA9" w:rsidRPr="00DB3BE6">
        <w:rPr>
          <w:position w:val="-12"/>
        </w:rPr>
        <w:object w:dxaOrig="1019" w:dyaOrig="420">
          <v:rect id="_x0000_i1082" style="width:52.85pt;height:19.15pt" o:ole="" o:preferrelative="t" stroked="f">
            <v:imagedata r:id="rId142" o:title=""/>
          </v:rect>
          <o:OLEObject Type="Embed" ProgID="StaticMetafile" ShapeID="_x0000_i1082" DrawAspect="Content" ObjectID="_1732519838" r:id="rId143"/>
        </w:object>
      </w:r>
      <w:r w:rsidR="00850BA9" w:rsidRPr="00B617B0">
        <w:t>.</w:t>
      </w:r>
    </w:p>
    <w:p w:rsidR="00B617B0" w:rsidRPr="00C6085A" w:rsidRDefault="004253AA" w:rsidP="00B617B0">
      <w:pPr>
        <w:pStyle w:val="Norma"/>
        <w:rPr>
          <w:sz w:val="22"/>
        </w:rPr>
      </w:pPr>
      <w:r w:rsidRPr="004253AA">
        <w:rPr>
          <w:noProof/>
        </w:rPr>
        <w:lastRenderedPageBreak/>
        <w:pict>
          <v:shape id="_x0000_s1038" type="#_x0000_t75" style="position:absolute;left:0;text-align:left;margin-left:1.8pt;margin-top:2.2pt;width:278.25pt;height:152.9pt;z-index:251667456" filled="t">
            <v:imagedata r:id="rId144" o:title=""/>
            <o:lock v:ext="edit" aspectratio="f"/>
            <w10:wrap type="square"/>
          </v:shape>
          <o:OLEObject Type="Embed" ProgID="StaticMetafile" ShapeID="_x0000_s1038" DrawAspect="Content" ObjectID="_1732519873" r:id="rId145"/>
        </w:pict>
      </w:r>
      <w:r w:rsidR="00B617B0" w:rsidRPr="00B617B0">
        <w:t>При создании новой програ</w:t>
      </w:r>
      <w:r w:rsidR="00B617B0" w:rsidRPr="00B617B0">
        <w:t>м</w:t>
      </w:r>
      <w:r w:rsidR="00B617B0" w:rsidRPr="00B617B0">
        <w:t>мы рекомендуем с помощью кл</w:t>
      </w:r>
      <w:r w:rsidR="00B617B0" w:rsidRPr="00B617B0">
        <w:t>а</w:t>
      </w:r>
      <w:r w:rsidR="00B617B0" w:rsidRPr="00B617B0">
        <w:t>виши</w:t>
      </w:r>
      <w:r w:rsidR="00B617B0" w:rsidRPr="00DB3BE6">
        <w:rPr>
          <w:position w:val="-12"/>
        </w:rPr>
        <w:object w:dxaOrig="1450" w:dyaOrig="392">
          <v:rect id="rectole0000000060" o:spid="_x0000_i1083" style="width:72.95pt;height:17.75pt" o:ole="" o:preferrelative="t" stroked="f">
            <v:imagedata r:id="rId29" o:title=""/>
          </v:rect>
          <o:OLEObject Type="Embed" ProgID="StaticMetafile" ShapeID="rectole0000000060" DrawAspect="Content" ObjectID="_1732519839" r:id="rId146"/>
        </w:object>
      </w:r>
      <w:r w:rsidR="00B617B0" w:rsidRPr="00B617B0">
        <w:t xml:space="preserve"> открыть список программ, выбрать наиболее по</w:t>
      </w:r>
      <w:r w:rsidR="00B617B0" w:rsidRPr="00B617B0">
        <w:t>д</w:t>
      </w:r>
      <w:r w:rsidR="00B617B0" w:rsidRPr="00B617B0">
        <w:t>ходящую образцовую программу по виду работ, типу планшета и наб</w:t>
      </w:r>
      <w:r w:rsidR="00B617B0" w:rsidRPr="00B617B0">
        <w:t>о</w:t>
      </w:r>
      <w:r w:rsidR="00B617B0" w:rsidRPr="00B617B0">
        <w:t>ру параметров и установить новый набор параме</w:t>
      </w:r>
      <w:r w:rsidR="00B617B0" w:rsidRPr="00B617B0">
        <w:t>т</w:t>
      </w:r>
      <w:r w:rsidR="00B617B0" w:rsidRPr="00B617B0">
        <w:t>ров.</w:t>
      </w:r>
    </w:p>
    <w:p w:rsidR="00415F50" w:rsidRPr="00850BA9" w:rsidRDefault="00415F50" w:rsidP="00850BA9">
      <w:pPr>
        <w:pStyle w:val="Norma"/>
      </w:pPr>
      <w:r w:rsidRPr="00850BA9">
        <w:t>При создании новой програ</w:t>
      </w:r>
      <w:r w:rsidRPr="00850BA9">
        <w:t>м</w:t>
      </w:r>
      <w:r w:rsidRPr="00850BA9">
        <w:t>мы рекомендуем следовать алгоритму:</w:t>
      </w:r>
    </w:p>
    <w:p w:rsidR="00415F50" w:rsidRPr="00850BA9" w:rsidRDefault="00415F50" w:rsidP="00850BA9">
      <w:pPr>
        <w:pStyle w:val="Norma"/>
      </w:pPr>
      <w:r w:rsidRPr="00850BA9">
        <w:t xml:space="preserve">1. С помощью элемента </w:t>
      </w:r>
      <w:r w:rsidRPr="00DB3BE6">
        <w:rPr>
          <w:position w:val="-12"/>
        </w:rPr>
        <w:object w:dxaOrig="2611" w:dyaOrig="384">
          <v:rect id="rectole0000000073" o:spid="_x0000_i1084" style="width:131.85pt;height:18.7pt" o:ole="" o:preferrelative="t" stroked="f">
            <v:imagedata r:id="rId147" o:title=""/>
          </v:rect>
          <o:OLEObject Type="Embed" ProgID="StaticMetafile" ShapeID="rectole0000000073" DrawAspect="Content" ObjectID="_1732519840" r:id="rId148"/>
        </w:object>
      </w:r>
      <w:r w:rsidRPr="00850BA9">
        <w:t xml:space="preserve"> стрелками вправо-влево выбер</w:t>
      </w:r>
      <w:r w:rsidRPr="00850BA9">
        <w:t>и</w:t>
      </w:r>
      <w:r w:rsidRPr="00850BA9">
        <w:t xml:space="preserve">те вид работы: </w:t>
      </w:r>
      <w:r w:rsidRPr="00850BA9">
        <w:rPr>
          <w:b/>
        </w:rPr>
        <w:t>Аспирация, Залив, Полоскание, Промывка или Промывка дна</w:t>
      </w:r>
      <w:r w:rsidRPr="00850BA9">
        <w:t>.</w:t>
      </w:r>
    </w:p>
    <w:p w:rsidR="00415F50" w:rsidRPr="00850BA9" w:rsidRDefault="00415F50" w:rsidP="00850BA9">
      <w:pPr>
        <w:pStyle w:val="Norma"/>
      </w:pPr>
      <w:r w:rsidRPr="00850BA9">
        <w:t xml:space="preserve">2. С помощью элемента выбора номера программы </w:t>
      </w:r>
      <w:r w:rsidRPr="00DB3BE6">
        <w:rPr>
          <w:position w:val="-12"/>
        </w:rPr>
        <w:object w:dxaOrig="1032" w:dyaOrig="425">
          <v:rect id="rectole0000000074" o:spid="_x0000_i1085" style="width:52.85pt;height:18.7pt" o:ole="" o:preferrelative="t" stroked="f">
            <v:imagedata r:id="rId149" o:title=""/>
          </v:rect>
          <o:OLEObject Type="Embed" ProgID="StaticMetafile" ShapeID="rectole0000000074" DrawAspect="Content" ObjectID="_1732519841" r:id="rId150"/>
        </w:object>
      </w:r>
      <w:r w:rsidRPr="00850BA9">
        <w:t xml:space="preserve"> назнач</w:t>
      </w:r>
      <w:r w:rsidR="00850BA9">
        <w:t>ь</w:t>
      </w:r>
      <w:r w:rsidRPr="00850BA9">
        <w:t xml:space="preserve">те </w:t>
      </w:r>
      <w:r w:rsidR="006179A8">
        <w:t>следу</w:t>
      </w:r>
      <w:r w:rsidR="006179A8">
        <w:t>ю</w:t>
      </w:r>
      <w:r w:rsidR="006179A8">
        <w:t>щий по порядку</w:t>
      </w:r>
      <w:r w:rsidRPr="00850BA9">
        <w:t xml:space="preserve"> номер.</w:t>
      </w:r>
    </w:p>
    <w:p w:rsidR="00415F50" w:rsidRPr="00850BA9" w:rsidRDefault="00415F50" w:rsidP="00850BA9">
      <w:pPr>
        <w:pStyle w:val="Norma"/>
      </w:pPr>
      <w:r w:rsidRPr="00850BA9">
        <w:t xml:space="preserve">3. С помощью клавиши </w:t>
      </w:r>
      <w:r w:rsidRPr="00DB3BE6">
        <w:rPr>
          <w:position w:val="-12"/>
        </w:rPr>
        <w:object w:dxaOrig="1822" w:dyaOrig="384">
          <v:rect id="rectole0000000075" o:spid="_x0000_i1086" style="width:90.25pt;height:18.7pt" o:ole="" o:preferrelative="t" stroked="f">
            <v:imagedata r:id="rId151" o:title=""/>
          </v:rect>
          <o:OLEObject Type="Embed" ProgID="StaticMetafile" ShapeID="rectole0000000075" DrawAspect="Content" ObjectID="_1732519842" r:id="rId152"/>
        </w:object>
      </w:r>
      <w:r w:rsidRPr="00850BA9">
        <w:t xml:space="preserve"> откройте окно ”</w:t>
      </w:r>
      <w:r w:rsidRPr="00850BA9">
        <w:rPr>
          <w:rFonts w:ascii="Academy" w:eastAsia="Calibri" w:hAnsi="Academy" w:cs="Calibri"/>
          <w:b/>
          <w:sz w:val="28"/>
        </w:rPr>
        <w:t>Параметры планшета</w:t>
      </w:r>
      <w:r w:rsidRPr="00850BA9">
        <w:t xml:space="preserve">”. В этом окне клавишей </w:t>
      </w:r>
      <w:r w:rsidRPr="00DB3BE6">
        <w:rPr>
          <w:position w:val="-12"/>
        </w:rPr>
        <w:object w:dxaOrig="1781" w:dyaOrig="384">
          <v:rect id="rectole0000000076" o:spid="_x0000_i1087" style="width:90.25pt;height:18.7pt" o:ole="" o:preferrelative="t" stroked="f">
            <v:imagedata r:id="rId126" o:title=""/>
          </v:rect>
          <o:OLEObject Type="Embed" ProgID="StaticMetafile" ShapeID="rectole0000000076" DrawAspect="Content" ObjectID="_1732519843" r:id="rId153"/>
        </w:object>
      </w:r>
      <w:r w:rsidRPr="00850BA9">
        <w:t xml:space="preserve"> откройте список типов планшетов и выбер</w:t>
      </w:r>
      <w:r w:rsidRPr="00850BA9">
        <w:t>и</w:t>
      </w:r>
      <w:r w:rsidRPr="00850BA9">
        <w:t xml:space="preserve">те подходящий. </w:t>
      </w:r>
      <w:r w:rsidR="00850BA9" w:rsidRPr="00850BA9">
        <w:t xml:space="preserve">Если в </w:t>
      </w:r>
      <w:proofErr w:type="gramStart"/>
      <w:r w:rsidR="00850BA9" w:rsidRPr="00850BA9">
        <w:t>списке</w:t>
      </w:r>
      <w:proofErr w:type="gramEnd"/>
      <w:r w:rsidR="00850BA9" w:rsidRPr="00850BA9">
        <w:t xml:space="preserve"> планшетов нет подходящего, закройте список клав</w:t>
      </w:r>
      <w:r w:rsidR="00850BA9" w:rsidRPr="00850BA9">
        <w:t>и</w:t>
      </w:r>
      <w:r w:rsidR="00850BA9" w:rsidRPr="00850BA9">
        <w:t xml:space="preserve">шей </w:t>
      </w:r>
      <w:r w:rsidR="00850BA9" w:rsidRPr="00DB3BE6">
        <w:rPr>
          <w:position w:val="-12"/>
        </w:rPr>
        <w:object w:dxaOrig="2369" w:dyaOrig="384">
          <v:rect id="rectole0000000077" o:spid="_x0000_i1088" style="width:120.15pt;height:18.7pt" o:ole="" o:preferrelative="t" stroked="f">
            <v:imagedata r:id="rId154" o:title=""/>
          </v:rect>
          <o:OLEObject Type="Embed" ProgID="StaticMetafile" ShapeID="rectole0000000077" DrawAspect="Content" ObjectID="_1732519844" r:id="rId155"/>
        </w:object>
      </w:r>
      <w:r w:rsidR="00850BA9" w:rsidRPr="00850BA9">
        <w:t xml:space="preserve"> и в окне ”</w:t>
      </w:r>
      <w:r w:rsidR="00850BA9" w:rsidRPr="00850BA9">
        <w:rPr>
          <w:rFonts w:ascii="Academy" w:eastAsia="Calibri" w:hAnsi="Academy" w:cs="Calibri"/>
          <w:b/>
          <w:sz w:val="28"/>
        </w:rPr>
        <w:t>Параметры планшета</w:t>
      </w:r>
      <w:r w:rsidR="00850BA9" w:rsidRPr="00850BA9">
        <w:t>”</w:t>
      </w:r>
      <w:r w:rsidR="00850BA9">
        <w:t xml:space="preserve"> </w:t>
      </w:r>
      <w:r w:rsidR="00850BA9" w:rsidRPr="00850BA9">
        <w:t>создайте и сохраните в списке новый вариант планшета по алгоритму</w:t>
      </w:r>
      <w:r w:rsidR="00F90E4F">
        <w:t>, описанному</w:t>
      </w:r>
      <w:r w:rsidR="00850BA9" w:rsidRPr="00850BA9">
        <w:t xml:space="preserve"> в разделе УСТАНОВКА ПАРАМЕТРОВ ПЛАНШЕТА. </w:t>
      </w:r>
      <w:r w:rsidRPr="00850BA9">
        <w:t>Закройте окно ”</w:t>
      </w:r>
      <w:r w:rsidRPr="00850BA9">
        <w:rPr>
          <w:rFonts w:ascii="Academy" w:eastAsia="Calibri" w:hAnsi="Academy" w:cs="Calibri"/>
          <w:b/>
          <w:sz w:val="28"/>
        </w:rPr>
        <w:t>Параметры планшета</w:t>
      </w:r>
      <w:r w:rsidRPr="00850BA9">
        <w:t xml:space="preserve">” кнопкой </w:t>
      </w:r>
      <w:r w:rsidRPr="00DB3BE6">
        <w:rPr>
          <w:position w:val="-12"/>
        </w:rPr>
        <w:object w:dxaOrig="404" w:dyaOrig="404">
          <v:rect id="rectole0000000078" o:spid="_x0000_i1089" style="width:17.75pt;height:17.75pt" o:ole="" o:preferrelative="t" stroked="f">
            <v:imagedata r:id="rId23" o:title=""/>
          </v:rect>
          <o:OLEObject Type="Embed" ProgID="StaticMetafile" ShapeID="rectole0000000078" DrawAspect="Content" ObjectID="_1732519845" r:id="rId156"/>
        </w:object>
      </w:r>
      <w:r w:rsidRPr="00850BA9">
        <w:t>.</w:t>
      </w:r>
    </w:p>
    <w:p w:rsidR="00415F50" w:rsidRPr="00850BA9" w:rsidRDefault="00415F50" w:rsidP="00A52AB3">
      <w:pPr>
        <w:pStyle w:val="Norma"/>
        <w:spacing w:line="340" w:lineRule="atLeast"/>
      </w:pPr>
      <w:r w:rsidRPr="00850BA9">
        <w:t>4. С помощью остальных графических элементов установите необходимый набор параметров новой программы. Так как количество обрабатываемых рядов является оперативно изменяемым параметром, советуем в создаваемой программе устанавл</w:t>
      </w:r>
      <w:r w:rsidRPr="00850BA9">
        <w:t>и</w:t>
      </w:r>
      <w:r w:rsidRPr="00850BA9">
        <w:t xml:space="preserve">вать </w:t>
      </w:r>
      <w:r w:rsidR="00850BA9" w:rsidRPr="00850BA9">
        <w:t>максимальное</w:t>
      </w:r>
      <w:r w:rsidRPr="00850BA9">
        <w:t xml:space="preserve"> значение - 12. Помните, что горизонтальное смещение откач</w:t>
      </w:r>
      <w:r w:rsidRPr="00850BA9">
        <w:t>и</w:t>
      </w:r>
      <w:r w:rsidRPr="00850BA9">
        <w:t>вающей головки при аспирации возможно только для плоскодонного планшета.</w:t>
      </w:r>
    </w:p>
    <w:p w:rsidR="00415F50" w:rsidRPr="00850BA9" w:rsidRDefault="00415F50" w:rsidP="00850BA9">
      <w:pPr>
        <w:pStyle w:val="Norma"/>
      </w:pPr>
      <w:r w:rsidRPr="00850BA9">
        <w:t xml:space="preserve">5. После установления всех параметров программы, до сохранения, Вы можете провести её испытание, желательно на нейтральной промывочной жидкости. </w:t>
      </w:r>
      <w:r w:rsidR="00850BA9" w:rsidRPr="00850BA9">
        <w:t xml:space="preserve">Для этого с помощью клавиши </w:t>
      </w:r>
      <w:r w:rsidR="00850BA9" w:rsidRPr="00DB3BE6">
        <w:rPr>
          <w:position w:val="-12"/>
        </w:rPr>
        <w:object w:dxaOrig="404" w:dyaOrig="384">
          <v:rect id="rectole0000000079" o:spid="_x0000_i1090" style="width:17.75pt;height:18.7pt" o:ole="" o:preferrelative="t" stroked="f">
            <v:imagedata r:id="rId157" o:title=""/>
          </v:rect>
          <o:OLEObject Type="Embed" ProgID="StaticMetafile" ShapeID="rectole0000000079" DrawAspect="Content" ObjectID="_1732519846" r:id="rId158"/>
        </w:object>
      </w:r>
      <w:r w:rsidR="00850BA9" w:rsidRPr="00850BA9">
        <w:t xml:space="preserve"> переведите данную программу в окно ”</w:t>
      </w:r>
      <w:r w:rsidR="00850BA9" w:rsidRPr="00850BA9">
        <w:rPr>
          <w:rFonts w:ascii="Academy" w:eastAsia="Calibri" w:hAnsi="Academy" w:cs="Calibri"/>
          <w:b/>
          <w:sz w:val="28"/>
        </w:rPr>
        <w:t>Работа по программе</w:t>
      </w:r>
      <w:r w:rsidR="00850BA9" w:rsidRPr="00850BA9">
        <w:t xml:space="preserve">”, проведите проверку-испытание и вернитесь кнопкой </w:t>
      </w:r>
      <w:r w:rsidR="00850BA9" w:rsidRPr="00DB3BE6">
        <w:rPr>
          <w:position w:val="-12"/>
        </w:rPr>
        <w:object w:dxaOrig="404" w:dyaOrig="404">
          <v:rect id="rectole0000000080" o:spid="_x0000_i1091" style="width:17.75pt;height:17.75pt" o:ole="" o:preferrelative="t" stroked="f">
            <v:imagedata r:id="rId23" o:title=""/>
          </v:rect>
          <o:OLEObject Type="Embed" ProgID="StaticMetafile" ShapeID="rectole0000000080" DrawAspect="Content" ObjectID="_1732519847" r:id="rId159"/>
        </w:object>
      </w:r>
      <w:r w:rsidR="00850BA9" w:rsidRPr="00850BA9">
        <w:t xml:space="preserve"> в данное окно для сохранения программы.</w:t>
      </w:r>
    </w:p>
    <w:p w:rsidR="00415F50" w:rsidRPr="00850BA9" w:rsidRDefault="00415F50" w:rsidP="00850BA9">
      <w:pPr>
        <w:pStyle w:val="Norma"/>
      </w:pPr>
      <w:r w:rsidRPr="00850BA9">
        <w:t>6. С помощью элемента ввода номера программы со стрелкой вправо</w:t>
      </w:r>
      <w:r w:rsidRPr="00DB3BE6">
        <w:rPr>
          <w:position w:val="-12"/>
        </w:rPr>
        <w:object w:dxaOrig="1032" w:dyaOrig="445">
          <v:rect id="rectole0000000081" o:spid="_x0000_i1092" style="width:52.85pt;height:22.45pt" o:ole="" o:preferrelative="t" stroked="f">
            <v:imagedata r:id="rId160" o:title=""/>
          </v:rect>
          <o:OLEObject Type="Embed" ProgID="StaticMetafile" ShapeID="rectole0000000081" DrawAspect="Content" ObjectID="_1732519848" r:id="rId161"/>
        </w:object>
      </w:r>
      <w:r w:rsidRPr="00850BA9">
        <w:t xml:space="preserve"> установите номер программы, под которым она будет занесена в базу данных.</w:t>
      </w:r>
    </w:p>
    <w:p w:rsidR="00415F50" w:rsidRPr="00850BA9" w:rsidRDefault="00415F50" w:rsidP="00850BA9">
      <w:pPr>
        <w:pStyle w:val="Norma"/>
      </w:pPr>
      <w:r w:rsidRPr="00850BA9">
        <w:t xml:space="preserve">7. С помощью клавиши с пиктограммой </w:t>
      </w:r>
      <w:r w:rsidR="00DF1FA7" w:rsidRPr="00DB3BE6">
        <w:rPr>
          <w:position w:val="-24"/>
          <w:sz w:val="22"/>
        </w:rPr>
        <w:object w:dxaOrig="810" w:dyaOrig="769">
          <v:rect id="rectole0000000082" o:spid="_x0000_i1093" style="width:26.2pt;height:22.45pt" o:ole="" o:preferrelative="t" stroked="f">
            <v:imagedata r:id="rId124" o:title=""/>
          </v:rect>
          <o:OLEObject Type="Embed" ProgID="StaticMetafile" ShapeID="rectole0000000082" DrawAspect="Content" ObjectID="_1732519849" r:id="rId162"/>
        </w:object>
      </w:r>
      <w:r w:rsidRPr="00850BA9">
        <w:t xml:space="preserve"> сохраните программу в базе да</w:t>
      </w:r>
      <w:r w:rsidRPr="00850BA9">
        <w:t>н</w:t>
      </w:r>
      <w:r w:rsidRPr="00850BA9">
        <w:t xml:space="preserve">ных. Если прибор обнаружит, что программа данного номера с данным видом работ для данного типа планшета в </w:t>
      </w:r>
      <w:proofErr w:type="gramStart"/>
      <w:r w:rsidRPr="00850BA9">
        <w:t>списке</w:t>
      </w:r>
      <w:proofErr w:type="gramEnd"/>
      <w:r w:rsidRPr="00850BA9">
        <w:t xml:space="preserve"> есть, он выдаст сообщение об этом и предложит либо заменить её, либо отказаться от сохранения. </w:t>
      </w:r>
      <w:r w:rsidR="00850BA9" w:rsidRPr="00E6790D">
        <w:rPr>
          <w:i/>
        </w:rPr>
        <w:t>В случае если заменяемая программа окажется образцовой, прибор не разрешит её замену.</w:t>
      </w:r>
      <w:r w:rsidR="00850BA9" w:rsidRPr="00850BA9">
        <w:t xml:space="preserve"> </w:t>
      </w:r>
      <w:r w:rsidRPr="00850BA9">
        <w:t>В этом случае назначьте пр</w:t>
      </w:r>
      <w:r w:rsidRPr="00850BA9">
        <w:t>о</w:t>
      </w:r>
      <w:r w:rsidRPr="00850BA9">
        <w:t>грамме уникальный номер, последний в списке и сохраните программу. Номер п</w:t>
      </w:r>
      <w:r w:rsidRPr="00850BA9">
        <w:t>о</w:t>
      </w:r>
      <w:r w:rsidRPr="00850BA9">
        <w:t xml:space="preserve">следней программы в </w:t>
      </w:r>
      <w:proofErr w:type="gramStart"/>
      <w:r w:rsidRPr="00850BA9">
        <w:t>списке</w:t>
      </w:r>
      <w:proofErr w:type="gramEnd"/>
      <w:r w:rsidRPr="00850BA9">
        <w:t xml:space="preserve"> прибор определяет сам - это будет максимально до</w:t>
      </w:r>
      <w:r w:rsidRPr="00850BA9">
        <w:t>с</w:t>
      </w:r>
      <w:r w:rsidRPr="00850BA9">
        <w:t>тупное Вам значение в элементе выбора номера программы.</w:t>
      </w:r>
    </w:p>
    <w:p w:rsidR="00533B07" w:rsidRPr="00D954E3" w:rsidRDefault="00533B07" w:rsidP="009B0BB8">
      <w:pPr>
        <w:pStyle w:val="1"/>
        <w:pageBreakBefore/>
        <w:spacing w:after="0"/>
        <w:ind w:right="113"/>
        <w:rPr>
          <w:sz w:val="26"/>
        </w:rPr>
      </w:pPr>
      <w:bookmarkStart w:id="43" w:name="_Toc436054982"/>
      <w:r w:rsidRPr="00D954E3">
        <w:rPr>
          <w:sz w:val="26"/>
        </w:rPr>
        <w:lastRenderedPageBreak/>
        <w:t>РАБОТА С ПРИБОРОМ.</w:t>
      </w:r>
      <w:bookmarkEnd w:id="43"/>
    </w:p>
    <w:p w:rsidR="00533B07" w:rsidRDefault="00533B07">
      <w:pPr>
        <w:pStyle w:val="Norma"/>
        <w:rPr>
          <w:sz w:val="22"/>
        </w:rPr>
      </w:pPr>
      <w:r>
        <w:rPr>
          <w:sz w:val="22"/>
        </w:rPr>
        <w:t>После того как Вы подготовили прибор, выбрали программу или набрали собстве</w:t>
      </w:r>
      <w:r>
        <w:rPr>
          <w:sz w:val="22"/>
        </w:rPr>
        <w:t>н</w:t>
      </w:r>
      <w:r>
        <w:rPr>
          <w:sz w:val="22"/>
        </w:rPr>
        <w:t>ную программу, можно приступать к работе.</w:t>
      </w:r>
    </w:p>
    <w:p w:rsidR="00533B07" w:rsidRDefault="00DA4DFD">
      <w:pPr>
        <w:pStyle w:val="a0"/>
        <w:keepNext/>
        <w:framePr w:w="4800" w:wrap="around" w:vAnchor="text" w:hAnchor="text" w:y="1"/>
        <w:ind w:left="0"/>
        <w:jc w:val="center"/>
      </w:pPr>
      <w:r>
        <w:rPr>
          <w:noProof/>
        </w:rPr>
        <w:drawing>
          <wp:inline distT="0" distB="0" distL="0" distR="0">
            <wp:extent cx="3048000" cy="2032000"/>
            <wp:effectExtent l="19050" t="0" r="0" b="0"/>
            <wp:docPr id="11" name="Рисунок 11" descr="Рис 8_1 IMG_8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 8_1 IMG_8753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07" w:rsidRDefault="00533B07">
      <w:pPr>
        <w:pStyle w:val="af"/>
        <w:framePr w:w="4800" w:wrap="around" w:vAnchor="text" w:hAnchor="text" w:y="1"/>
        <w:spacing w:before="0" w:after="0"/>
        <w:jc w:val="center"/>
      </w:pPr>
      <w:r>
        <w:t xml:space="preserve">Рис. </w:t>
      </w:r>
      <w:fldSimple w:instr=" SEQ Рис. \* ARABIC ">
        <w:r w:rsidR="00703B92">
          <w:rPr>
            <w:noProof/>
          </w:rPr>
          <w:t>7</w:t>
        </w:r>
      </w:fldSimple>
    </w:p>
    <w:p w:rsidR="00533B07" w:rsidRDefault="00533B07" w:rsidP="00C6085A">
      <w:pPr>
        <w:pStyle w:val="Norma"/>
        <w:rPr>
          <w:sz w:val="22"/>
        </w:rPr>
      </w:pPr>
      <w:r>
        <w:rPr>
          <w:sz w:val="22"/>
        </w:rPr>
        <w:t xml:space="preserve">Опустите конец шланга с разборным фильтром на конце в любую имеющуюся у Вас емкость с промывающим (дозируемым) раствором и нажмите клавишу </w:t>
      </w:r>
      <w:r w:rsidR="00B617B0" w:rsidRPr="00DB3BE6">
        <w:rPr>
          <w:position w:val="-24"/>
          <w:sz w:val="22"/>
        </w:rPr>
        <w:object w:dxaOrig="864" w:dyaOrig="789">
          <v:rect id="rectole0000000064" o:spid="_x0000_i1094" style="width:45.35pt;height:40.2pt" o:ole="" o:preferrelative="t" stroked="f">
            <v:imagedata r:id="rId69" o:title=""/>
          </v:rect>
          <o:OLEObject Type="Embed" ProgID="StaticMetafile" ShapeID="rectole0000000064" DrawAspect="Content" ObjectID="_1732519850" r:id="rId164"/>
        </w:object>
      </w:r>
      <w:r>
        <w:rPr>
          <w:sz w:val="22"/>
        </w:rPr>
        <w:t>. Пр</w:t>
      </w:r>
      <w:r>
        <w:rPr>
          <w:sz w:val="22"/>
        </w:rPr>
        <w:t>о</w:t>
      </w:r>
      <w:r>
        <w:rPr>
          <w:sz w:val="22"/>
        </w:rPr>
        <w:t>исходит заполнение системы (шлангов, шприца, заливной головки) жидкостью, при этом в первый момент, при работе шприца “всухую”, возможен небольшой шум, кот</w:t>
      </w:r>
      <w:r>
        <w:rPr>
          <w:sz w:val="22"/>
        </w:rPr>
        <w:t>о</w:t>
      </w:r>
      <w:r>
        <w:rPr>
          <w:sz w:val="22"/>
        </w:rPr>
        <w:t>рый исчезает при заполнении системы жи</w:t>
      </w:r>
      <w:r>
        <w:rPr>
          <w:sz w:val="22"/>
        </w:rPr>
        <w:t>д</w:t>
      </w:r>
      <w:r>
        <w:rPr>
          <w:sz w:val="22"/>
        </w:rPr>
        <w:t xml:space="preserve">костью. Во время заполнения системы часть жидкости </w:t>
      </w:r>
      <w:proofErr w:type="gramStart"/>
      <w:r>
        <w:rPr>
          <w:sz w:val="22"/>
        </w:rPr>
        <w:t>поступает в промывную ванночку и откачивается</w:t>
      </w:r>
      <w:proofErr w:type="gramEnd"/>
      <w:r>
        <w:rPr>
          <w:sz w:val="22"/>
        </w:rPr>
        <w:t xml:space="preserve"> откачивающей головкой</w:t>
      </w:r>
      <w:r w:rsidR="00D938F4">
        <w:rPr>
          <w:sz w:val="22"/>
        </w:rPr>
        <w:t>.</w:t>
      </w:r>
      <w:r>
        <w:rPr>
          <w:sz w:val="22"/>
        </w:rPr>
        <w:t xml:space="preserve"> </w:t>
      </w:r>
      <w:r w:rsidR="00D938F4">
        <w:rPr>
          <w:sz w:val="22"/>
        </w:rPr>
        <w:t>В</w:t>
      </w:r>
      <w:r>
        <w:rPr>
          <w:sz w:val="22"/>
        </w:rPr>
        <w:t xml:space="preserve"> тот момент, когда откачивающая головка поднимается над ванночкой, система заполнена.</w:t>
      </w:r>
    </w:p>
    <w:p w:rsidR="00533B07" w:rsidRDefault="00533B07">
      <w:pPr>
        <w:pStyle w:val="Norma"/>
        <w:rPr>
          <w:sz w:val="22"/>
        </w:rPr>
      </w:pPr>
      <w:r>
        <w:rPr>
          <w:sz w:val="22"/>
        </w:rPr>
        <w:t>Установите планшет в поддон, при этом неважно, есть жидкость в планшете или нет, в любом случае, включите предварительную аспирацию, если она отключена</w:t>
      </w:r>
      <w:r w:rsidR="00C6085A">
        <w:rPr>
          <w:sz w:val="22"/>
        </w:rPr>
        <w:t xml:space="preserve">. </w:t>
      </w:r>
      <w:r w:rsidR="00C6085A" w:rsidRPr="00A7569B">
        <w:rPr>
          <w:rFonts w:eastAsia="Calibri" w:cs="Calibri"/>
          <w:sz w:val="22"/>
        </w:rPr>
        <w:t>Нажмите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кнопку</w:t>
      </w:r>
      <w:r w:rsidR="00C6085A">
        <w:rPr>
          <w:rFonts w:eastAsia="TimesET" w:cs="TimesET"/>
        </w:rPr>
        <w:t xml:space="preserve"> </w:t>
      </w:r>
      <w:r w:rsidR="00C6085A" w:rsidRPr="00DB3BE6">
        <w:rPr>
          <w:position w:val="-24"/>
          <w:sz w:val="22"/>
        </w:rPr>
        <w:object w:dxaOrig="874" w:dyaOrig="780">
          <v:rect id="rectole0000000065" o:spid="_x0000_i1095" style="width:45.35pt;height:38.35pt" o:ole="" o:preferrelative="t" stroked="f">
            <v:imagedata r:id="rId72" o:title=""/>
          </v:rect>
          <o:OLEObject Type="Embed" ProgID="StaticMetafile" ShapeID="rectole0000000065" DrawAspect="Content" ObjectID="_1732519851" r:id="rId165"/>
        </w:object>
      </w:r>
      <w:r w:rsidR="00C6085A">
        <w:rPr>
          <w:rFonts w:eastAsia="TimesET" w:cs="TimesET"/>
        </w:rPr>
        <w:t xml:space="preserve">, </w:t>
      </w:r>
      <w:r w:rsidR="00C6085A" w:rsidRPr="00A7569B">
        <w:rPr>
          <w:rFonts w:eastAsia="Calibri" w:cs="Calibri"/>
          <w:sz w:val="22"/>
        </w:rPr>
        <w:t>прибор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произведет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действие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по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выбранной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Вами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программе</w:t>
      </w:r>
      <w:r w:rsidR="00C6085A">
        <w:rPr>
          <w:rFonts w:eastAsia="TimesET" w:cs="TimesET"/>
        </w:rPr>
        <w:t xml:space="preserve">. </w:t>
      </w:r>
      <w:r w:rsidR="00C6085A" w:rsidRPr="00A7569B">
        <w:rPr>
          <w:rFonts w:eastAsia="Calibri" w:cs="Calibri"/>
          <w:sz w:val="22"/>
        </w:rPr>
        <w:t>По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око</w:t>
      </w:r>
      <w:r w:rsidR="00C6085A" w:rsidRPr="00A7569B">
        <w:rPr>
          <w:rFonts w:eastAsia="Calibri" w:cs="Calibri"/>
          <w:sz w:val="22"/>
        </w:rPr>
        <w:t>н</w:t>
      </w:r>
      <w:r w:rsidR="00C6085A" w:rsidRPr="00A7569B">
        <w:rPr>
          <w:rFonts w:eastAsia="Calibri" w:cs="Calibri"/>
          <w:sz w:val="22"/>
        </w:rPr>
        <w:t>чании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работы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прибор</w:t>
      </w:r>
      <w:r w:rsidR="00C6085A">
        <w:rPr>
          <w:rFonts w:eastAsia="TimesET" w:cs="TimesET"/>
        </w:rPr>
        <w:t xml:space="preserve"> </w:t>
      </w:r>
      <w:proofErr w:type="gramStart"/>
      <w:r w:rsidR="00C6085A" w:rsidRPr="00A7569B">
        <w:rPr>
          <w:rFonts w:eastAsia="Calibri" w:cs="Calibri"/>
          <w:sz w:val="22"/>
        </w:rPr>
        <w:t>издает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звуковой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сигнал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и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поддон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с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планшетом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занимает</w:t>
      </w:r>
      <w:proofErr w:type="gramEnd"/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исходное</w:t>
      </w:r>
      <w:r w:rsidR="00C6085A">
        <w:rPr>
          <w:rFonts w:eastAsia="TimesET" w:cs="TimesET"/>
        </w:rPr>
        <w:t xml:space="preserve"> </w:t>
      </w:r>
      <w:r w:rsidR="00C6085A" w:rsidRPr="00A7569B">
        <w:rPr>
          <w:rFonts w:eastAsia="Calibri" w:cs="Calibri"/>
          <w:sz w:val="22"/>
        </w:rPr>
        <w:t>состояние</w:t>
      </w:r>
      <w:r w:rsidR="00C6085A">
        <w:rPr>
          <w:rFonts w:eastAsia="TimesET" w:cs="TimesET"/>
        </w:rPr>
        <w:t>.</w:t>
      </w:r>
    </w:p>
    <w:p w:rsidR="00533B07" w:rsidRDefault="00533B07">
      <w:pPr>
        <w:pStyle w:val="Norma"/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pacing w:line="240" w:lineRule="auto"/>
        <w:ind w:left="0" w:right="-30" w:firstLine="0"/>
        <w:rPr>
          <w:rFonts w:ascii="Academy" w:hAnsi="Academy"/>
          <w:b/>
          <w:i/>
          <w:sz w:val="24"/>
        </w:rPr>
      </w:pPr>
      <w:r>
        <w:rPr>
          <w:rFonts w:ascii="Academy" w:hAnsi="Academy"/>
          <w:b/>
          <w:i/>
          <w:sz w:val="24"/>
        </w:rPr>
        <w:t>Помните! Сливная емкость рассчитана на 2 литра жидкости, не допускайте превышения уровня жидкости выше метки на корпусе ёмкости. Ниже приводится справочная таблица.</w:t>
      </w:r>
    </w:p>
    <w:p w:rsidR="00533B07" w:rsidRDefault="00533B07">
      <w:pPr>
        <w:pStyle w:val="Norma1"/>
        <w:spacing w:line="240" w:lineRule="auto"/>
        <w:ind w:firstLine="284"/>
        <w:rPr>
          <w:i w:val="0"/>
          <w:sz w:val="8"/>
        </w:rPr>
      </w:pPr>
    </w:p>
    <w:tbl>
      <w:tblPr>
        <w:tblW w:w="0" w:type="auto"/>
        <w:tblInd w:w="2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268"/>
        <w:gridCol w:w="4990"/>
      </w:tblGrid>
      <w:tr w:rsidR="00533B07">
        <w:tc>
          <w:tcPr>
            <w:tcW w:w="2268" w:type="dxa"/>
          </w:tcPr>
          <w:p w:rsidR="00533B07" w:rsidRDefault="00533B07">
            <w:pPr>
              <w:pStyle w:val="Norma1"/>
              <w:keepNext/>
              <w:spacing w:line="240" w:lineRule="auto"/>
              <w:ind w:left="0" w:right="0" w:firstLine="0"/>
              <w:jc w:val="center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Доза заливаемого раствора в ячейку</w:t>
            </w:r>
          </w:p>
        </w:tc>
        <w:tc>
          <w:tcPr>
            <w:tcW w:w="4990" w:type="dxa"/>
          </w:tcPr>
          <w:p w:rsidR="00533B07" w:rsidRDefault="00533B07">
            <w:pPr>
              <w:pStyle w:val="Norma1"/>
              <w:keepNext/>
              <w:spacing w:line="240" w:lineRule="auto"/>
              <w:ind w:left="0" w:right="0" w:firstLine="0"/>
              <w:jc w:val="center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Возможное количество промывок без слива жидкости из промывающей ёмкости</w:t>
            </w:r>
          </w:p>
        </w:tc>
      </w:tr>
      <w:tr w:rsidR="00533B07">
        <w:tc>
          <w:tcPr>
            <w:tcW w:w="2268" w:type="dxa"/>
          </w:tcPr>
          <w:p w:rsidR="00533B07" w:rsidRDefault="00533B07">
            <w:pPr>
              <w:pStyle w:val="Norma1"/>
              <w:keepNext/>
              <w:spacing w:line="240" w:lineRule="auto"/>
              <w:ind w:left="0" w:right="0" w:firstLine="0"/>
              <w:jc w:val="center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150 мкл</w:t>
            </w:r>
          </w:p>
        </w:tc>
        <w:tc>
          <w:tcPr>
            <w:tcW w:w="4990" w:type="dxa"/>
          </w:tcPr>
          <w:p w:rsidR="00533B07" w:rsidRDefault="00533B07">
            <w:pPr>
              <w:pStyle w:val="Norma1"/>
              <w:keepNext/>
              <w:spacing w:line="240" w:lineRule="auto"/>
              <w:ind w:left="0" w:right="0" w:firstLine="0"/>
              <w:jc w:val="center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130</w:t>
            </w:r>
          </w:p>
        </w:tc>
      </w:tr>
      <w:tr w:rsidR="00533B07">
        <w:tc>
          <w:tcPr>
            <w:tcW w:w="2268" w:type="dxa"/>
          </w:tcPr>
          <w:p w:rsidR="00533B07" w:rsidRDefault="00533B07">
            <w:pPr>
              <w:pStyle w:val="Norma1"/>
              <w:keepNext/>
              <w:spacing w:line="240" w:lineRule="auto"/>
              <w:ind w:left="0" w:right="0" w:firstLine="0"/>
              <w:jc w:val="center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250 мкл</w:t>
            </w:r>
          </w:p>
        </w:tc>
        <w:tc>
          <w:tcPr>
            <w:tcW w:w="4990" w:type="dxa"/>
          </w:tcPr>
          <w:p w:rsidR="00533B07" w:rsidRDefault="00533B07">
            <w:pPr>
              <w:pStyle w:val="Norma1"/>
              <w:keepNext/>
              <w:spacing w:line="240" w:lineRule="auto"/>
              <w:ind w:left="0" w:right="0" w:firstLine="0"/>
              <w:jc w:val="center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80</w:t>
            </w:r>
          </w:p>
        </w:tc>
      </w:tr>
      <w:tr w:rsidR="00533B07">
        <w:tc>
          <w:tcPr>
            <w:tcW w:w="2268" w:type="dxa"/>
          </w:tcPr>
          <w:p w:rsidR="00533B07" w:rsidRDefault="00533B07">
            <w:pPr>
              <w:pStyle w:val="Norma1"/>
              <w:keepNext/>
              <w:spacing w:line="240" w:lineRule="auto"/>
              <w:ind w:left="0" w:right="0" w:firstLine="0"/>
              <w:jc w:val="center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300 мкл</w:t>
            </w:r>
          </w:p>
        </w:tc>
        <w:tc>
          <w:tcPr>
            <w:tcW w:w="4990" w:type="dxa"/>
          </w:tcPr>
          <w:p w:rsidR="00533B07" w:rsidRDefault="00533B07">
            <w:pPr>
              <w:pStyle w:val="Norma1"/>
              <w:keepNext/>
              <w:spacing w:line="240" w:lineRule="auto"/>
              <w:ind w:left="0" w:right="0" w:firstLine="0"/>
              <w:jc w:val="center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65</w:t>
            </w:r>
          </w:p>
        </w:tc>
      </w:tr>
      <w:tr w:rsidR="00533B07">
        <w:tc>
          <w:tcPr>
            <w:tcW w:w="2268" w:type="dxa"/>
          </w:tcPr>
          <w:p w:rsidR="00533B07" w:rsidRDefault="00533B07">
            <w:pPr>
              <w:pStyle w:val="Norma1"/>
              <w:keepNext/>
              <w:spacing w:line="240" w:lineRule="auto"/>
              <w:ind w:left="0" w:right="0" w:firstLine="0"/>
              <w:jc w:val="center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350 мкл</w:t>
            </w:r>
          </w:p>
        </w:tc>
        <w:tc>
          <w:tcPr>
            <w:tcW w:w="4990" w:type="dxa"/>
          </w:tcPr>
          <w:p w:rsidR="00533B07" w:rsidRDefault="00533B07">
            <w:pPr>
              <w:pStyle w:val="Norma1"/>
              <w:keepNext/>
              <w:spacing w:line="240" w:lineRule="auto"/>
              <w:ind w:left="0" w:right="0" w:firstLine="0"/>
              <w:jc w:val="center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55</w:t>
            </w:r>
          </w:p>
        </w:tc>
      </w:tr>
    </w:tbl>
    <w:p w:rsidR="00533B07" w:rsidRDefault="00533B07">
      <w:pPr>
        <w:pStyle w:val="Norma"/>
        <w:rPr>
          <w:sz w:val="22"/>
        </w:rPr>
      </w:pPr>
      <w:r>
        <w:rPr>
          <w:sz w:val="22"/>
        </w:rPr>
        <w:t>Например, при четырехкратной промывке планшета дозой 250 мкл (вторая строчка таблицы) можно обработать двадцать планшетов, после чего необходимо отвернуть крышку, слить жидкость и снова плотно завернуть</w:t>
      </w:r>
      <w:r w:rsidR="006179A8">
        <w:rPr>
          <w:sz w:val="22"/>
        </w:rPr>
        <w:t xml:space="preserve"> крышку</w:t>
      </w:r>
      <w:r>
        <w:rPr>
          <w:sz w:val="22"/>
        </w:rPr>
        <w:t>.</w:t>
      </w:r>
    </w:p>
    <w:p w:rsidR="00533B07" w:rsidRDefault="00533B07">
      <w:pPr>
        <w:pStyle w:val="Norma"/>
        <w:rPr>
          <w:sz w:val="22"/>
        </w:rPr>
      </w:pPr>
      <w:r>
        <w:rPr>
          <w:sz w:val="22"/>
        </w:rPr>
        <w:t>После окончания работы с планшетами, опустите конец шланга с фильтром в е</w:t>
      </w:r>
      <w:r>
        <w:rPr>
          <w:sz w:val="22"/>
        </w:rPr>
        <w:t>м</w:t>
      </w:r>
      <w:r>
        <w:rPr>
          <w:sz w:val="22"/>
        </w:rPr>
        <w:t>кость с дистиллированной водой и нажмите клавишу “</w:t>
      </w:r>
      <w:r w:rsidR="006179A8">
        <w:rPr>
          <w:sz w:val="22"/>
        </w:rPr>
        <w:t>ПРОКАЧКА</w:t>
      </w:r>
      <w:r>
        <w:rPr>
          <w:sz w:val="22"/>
        </w:rPr>
        <w:t>”, лучше провести эту операцию два или три раза.</w:t>
      </w:r>
    </w:p>
    <w:p w:rsidR="00533B07" w:rsidRDefault="00533B07">
      <w:pPr>
        <w:pStyle w:val="Norma"/>
        <w:rPr>
          <w:sz w:val="22"/>
        </w:rPr>
      </w:pPr>
      <w:r>
        <w:rPr>
          <w:sz w:val="22"/>
        </w:rPr>
        <w:t xml:space="preserve">Имеющийся в </w:t>
      </w:r>
      <w:proofErr w:type="gramStart"/>
      <w:r>
        <w:rPr>
          <w:sz w:val="22"/>
        </w:rPr>
        <w:t>комплекте</w:t>
      </w:r>
      <w:proofErr w:type="gramEnd"/>
      <w:r>
        <w:rPr>
          <w:sz w:val="22"/>
        </w:rPr>
        <w:t xml:space="preserve"> короткий шланг предназначен для снижения шума насос</w:t>
      </w:r>
      <w:r w:rsidR="006179A8">
        <w:rPr>
          <w:sz w:val="22"/>
        </w:rPr>
        <w:t>а</w:t>
      </w:r>
      <w:r>
        <w:rPr>
          <w:sz w:val="22"/>
        </w:rPr>
        <w:t>. Наденьте его на штуцер "Выход" насоса, на задней стенке прибора</w:t>
      </w:r>
      <w:r w:rsidR="00E02103">
        <w:rPr>
          <w:sz w:val="22"/>
        </w:rPr>
        <w:t xml:space="preserve"> (</w:t>
      </w:r>
      <w:r w:rsidR="00E02103" w:rsidRPr="003C53E8">
        <w:rPr>
          <w:b/>
          <w:sz w:val="22"/>
        </w:rPr>
        <w:t>рис. 8</w:t>
      </w:r>
      <w:r w:rsidR="00E02103">
        <w:rPr>
          <w:sz w:val="22"/>
        </w:rPr>
        <w:t>)</w:t>
      </w:r>
      <w:r>
        <w:rPr>
          <w:sz w:val="22"/>
        </w:rPr>
        <w:t>.</w:t>
      </w:r>
    </w:p>
    <w:p w:rsidR="00533B07" w:rsidRPr="001069F3" w:rsidRDefault="00EE7910" w:rsidP="00EE7910">
      <w:pPr>
        <w:pStyle w:val="1"/>
        <w:pageBreakBefore/>
        <w:spacing w:after="0"/>
        <w:jc w:val="center"/>
        <w:rPr>
          <w:sz w:val="26"/>
        </w:rPr>
      </w:pPr>
      <w:bookmarkStart w:id="44" w:name="_Toc436054983"/>
      <w:bookmarkEnd w:id="39"/>
      <w:bookmarkEnd w:id="40"/>
      <w:bookmarkEnd w:id="41"/>
      <w:r w:rsidRPr="001069F3">
        <w:rPr>
          <w:sz w:val="26"/>
        </w:rPr>
        <w:lastRenderedPageBreak/>
        <w:t>ТЕХНИЧЕСКОЕ ОБСЛУЖИВАНИЕ И РЕМОНТ</w:t>
      </w:r>
      <w:bookmarkEnd w:id="44"/>
    </w:p>
    <w:p w:rsidR="00533B07" w:rsidRDefault="00533B07">
      <w:pPr>
        <w:pStyle w:val="Norma"/>
        <w:rPr>
          <w:sz w:val="22"/>
        </w:rPr>
      </w:pPr>
      <w:r>
        <w:rPr>
          <w:sz w:val="22"/>
        </w:rPr>
        <w:t xml:space="preserve">Внутренние узлы прибора не требуют </w:t>
      </w:r>
      <w:r w:rsidR="006179A8">
        <w:rPr>
          <w:sz w:val="22"/>
        </w:rPr>
        <w:t xml:space="preserve">обслуживания </w:t>
      </w:r>
      <w:r>
        <w:rPr>
          <w:sz w:val="22"/>
        </w:rPr>
        <w:t>на весь период эксплуатации, поэтому обслуживание прибора заключается в поддержании чистоты гидравлического тракта головок, поддона для планшетов и шприца.</w:t>
      </w:r>
    </w:p>
    <w:p w:rsidR="00273FF8" w:rsidRDefault="00273FF8" w:rsidP="00273FF8">
      <w:pPr>
        <w:pStyle w:val="Norma"/>
        <w:ind w:right="-28" w:firstLine="0"/>
        <w:rPr>
          <w:sz w:val="22"/>
          <w:u w:val="single"/>
        </w:rPr>
      </w:pPr>
      <w:r>
        <w:rPr>
          <w:b/>
          <w:sz w:val="22"/>
          <w:u w:val="single"/>
        </w:rPr>
        <w:t xml:space="preserve">Порядок </w:t>
      </w:r>
      <w:r w:rsidR="006179A8">
        <w:rPr>
          <w:b/>
          <w:sz w:val="22"/>
          <w:u w:val="single"/>
        </w:rPr>
        <w:t xml:space="preserve">разборки и </w:t>
      </w:r>
      <w:r>
        <w:rPr>
          <w:b/>
          <w:sz w:val="22"/>
          <w:u w:val="single"/>
        </w:rPr>
        <w:t xml:space="preserve">сборки </w:t>
      </w:r>
      <w:proofErr w:type="spellStart"/>
      <w:r>
        <w:rPr>
          <w:b/>
          <w:sz w:val="22"/>
          <w:u w:val="single"/>
        </w:rPr>
        <w:t>диспенсерного</w:t>
      </w:r>
      <w:proofErr w:type="spellEnd"/>
      <w:r>
        <w:rPr>
          <w:b/>
          <w:sz w:val="22"/>
          <w:u w:val="single"/>
        </w:rPr>
        <w:t xml:space="preserve"> шприца:</w:t>
      </w:r>
    </w:p>
    <w:p w:rsidR="00273FF8" w:rsidRDefault="00273FF8" w:rsidP="00273FF8">
      <w:pPr>
        <w:pStyle w:val="a0"/>
        <w:framePr w:hSpace="180" w:wrap="around" w:vAnchor="text" w:hAnchor="page" w:x="1141" w:y="114"/>
        <w:ind w:left="0"/>
      </w:pPr>
      <w:r>
        <w:object w:dxaOrig="4867" w:dyaOrig="2899">
          <v:shape id="_x0000_i1096" type="#_x0000_t75" style="width:230.05pt;height:138.85pt" o:ole="">
            <v:imagedata r:id="rId166" o:title=""/>
          </v:shape>
          <o:OLEObject Type="Embed" ProgID="Word.Document.8" ShapeID="_x0000_i1096" DrawAspect="Content" ObjectID="_1732519852" r:id="rId167"/>
        </w:object>
      </w:r>
    </w:p>
    <w:p w:rsidR="003162D9" w:rsidRDefault="006179A8" w:rsidP="00273FF8">
      <w:pPr>
        <w:pStyle w:val="Norma"/>
        <w:rPr>
          <w:sz w:val="22"/>
        </w:rPr>
      </w:pPr>
      <w:r>
        <w:rPr>
          <w:sz w:val="22"/>
        </w:rPr>
        <w:t>Отсоедините</w:t>
      </w:r>
      <w:r w:rsidR="00302233">
        <w:rPr>
          <w:sz w:val="22"/>
        </w:rPr>
        <w:t xml:space="preserve"> </w:t>
      </w:r>
      <w:r>
        <w:rPr>
          <w:sz w:val="22"/>
        </w:rPr>
        <w:t>шланг от</w:t>
      </w:r>
      <w:r w:rsidR="003162D9">
        <w:rPr>
          <w:sz w:val="22"/>
        </w:rPr>
        <w:t xml:space="preserve"> шприц</w:t>
      </w:r>
      <w:r w:rsidR="00302233">
        <w:rPr>
          <w:sz w:val="22"/>
        </w:rPr>
        <w:t>а</w:t>
      </w:r>
      <w:r w:rsidR="003162D9">
        <w:rPr>
          <w:sz w:val="22"/>
        </w:rPr>
        <w:t>. Сним</w:t>
      </w:r>
      <w:r w:rsidR="003162D9">
        <w:rPr>
          <w:sz w:val="22"/>
        </w:rPr>
        <w:t>и</w:t>
      </w:r>
      <w:r w:rsidR="003162D9">
        <w:rPr>
          <w:sz w:val="22"/>
        </w:rPr>
        <w:t>те шприц</w:t>
      </w:r>
      <w:r w:rsidR="0049231A">
        <w:rPr>
          <w:sz w:val="22"/>
        </w:rPr>
        <w:t xml:space="preserve"> вместе с рейкой</w:t>
      </w:r>
      <w:r w:rsidR="003162D9">
        <w:rPr>
          <w:sz w:val="22"/>
        </w:rPr>
        <w:t xml:space="preserve">, отвинтив винт. </w:t>
      </w:r>
      <w:r w:rsidR="0049231A">
        <w:rPr>
          <w:sz w:val="22"/>
        </w:rPr>
        <w:t>При сборке в</w:t>
      </w:r>
      <w:r w:rsidR="003162D9">
        <w:rPr>
          <w:sz w:val="22"/>
        </w:rPr>
        <w:t>ставьте зубчатую рейку шпр</w:t>
      </w:r>
      <w:r w:rsidR="003162D9">
        <w:rPr>
          <w:sz w:val="22"/>
        </w:rPr>
        <w:t>и</w:t>
      </w:r>
      <w:r w:rsidR="003162D9">
        <w:rPr>
          <w:sz w:val="22"/>
        </w:rPr>
        <w:t xml:space="preserve">ца в отверстие в задней стенке отсека </w:t>
      </w:r>
      <w:proofErr w:type="spellStart"/>
      <w:r w:rsidR="003162D9">
        <w:rPr>
          <w:sz w:val="22"/>
        </w:rPr>
        <w:t>ди</w:t>
      </w:r>
      <w:r w:rsidR="003162D9">
        <w:rPr>
          <w:sz w:val="22"/>
        </w:rPr>
        <w:t>с</w:t>
      </w:r>
      <w:r w:rsidR="003162D9">
        <w:rPr>
          <w:sz w:val="22"/>
        </w:rPr>
        <w:t>пенсера</w:t>
      </w:r>
      <w:proofErr w:type="spellEnd"/>
      <w:r w:rsidR="003162D9">
        <w:rPr>
          <w:sz w:val="22"/>
        </w:rPr>
        <w:t xml:space="preserve"> слева так, чтобы</w:t>
      </w:r>
      <w:r w:rsidR="003162D9">
        <w:rPr>
          <w:b/>
          <w:i/>
          <w:sz w:val="22"/>
        </w:rPr>
        <w:t xml:space="preserve"> зубцы рейки были обращены вниз</w:t>
      </w:r>
      <w:r w:rsidR="003162D9">
        <w:rPr>
          <w:sz w:val="22"/>
        </w:rPr>
        <w:t>, они должны войти в заце</w:t>
      </w:r>
      <w:r w:rsidR="003162D9">
        <w:rPr>
          <w:sz w:val="22"/>
        </w:rPr>
        <w:t>п</w:t>
      </w:r>
      <w:r w:rsidR="003162D9">
        <w:rPr>
          <w:sz w:val="22"/>
        </w:rPr>
        <w:t xml:space="preserve">ление с приводом </w:t>
      </w:r>
      <w:proofErr w:type="spellStart"/>
      <w:r w:rsidR="003162D9">
        <w:rPr>
          <w:sz w:val="22"/>
        </w:rPr>
        <w:t>диспенсера</w:t>
      </w:r>
      <w:proofErr w:type="spellEnd"/>
      <w:r w:rsidR="003162D9">
        <w:rPr>
          <w:sz w:val="22"/>
        </w:rPr>
        <w:t xml:space="preserve"> внутри пр</w:t>
      </w:r>
      <w:r w:rsidR="003162D9">
        <w:rPr>
          <w:sz w:val="22"/>
        </w:rPr>
        <w:t>и</w:t>
      </w:r>
      <w:r w:rsidR="003162D9">
        <w:rPr>
          <w:sz w:val="22"/>
        </w:rPr>
        <w:t xml:space="preserve">бора. Положите шприц в выемку хомута так, чтобы металлический наконечник шприца был расположен вплотную к хомуту. </w:t>
      </w:r>
      <w:proofErr w:type="gramStart"/>
      <w:r w:rsidR="003162D9">
        <w:rPr>
          <w:sz w:val="22"/>
        </w:rPr>
        <w:t xml:space="preserve">Проверьте наличие зацепления в приводе </w:t>
      </w:r>
      <w:proofErr w:type="spellStart"/>
      <w:r w:rsidR="003162D9">
        <w:rPr>
          <w:sz w:val="22"/>
        </w:rPr>
        <w:t>диспенсера</w:t>
      </w:r>
      <w:proofErr w:type="spellEnd"/>
      <w:r w:rsidR="003162D9">
        <w:rPr>
          <w:sz w:val="22"/>
        </w:rPr>
        <w:t>, для чего, необходимо вручную подвигать поршень шприца с помощью ри</w:t>
      </w:r>
      <w:r w:rsidR="003162D9">
        <w:rPr>
          <w:sz w:val="22"/>
        </w:rPr>
        <w:t>ф</w:t>
      </w:r>
      <w:r w:rsidR="003162D9">
        <w:rPr>
          <w:sz w:val="22"/>
        </w:rPr>
        <w:t xml:space="preserve">леного колеса выступающего из задней стенки </w:t>
      </w:r>
      <w:proofErr w:type="spellStart"/>
      <w:r w:rsidR="003162D9">
        <w:rPr>
          <w:sz w:val="22"/>
        </w:rPr>
        <w:t>диспенсерного</w:t>
      </w:r>
      <w:proofErr w:type="spellEnd"/>
      <w:r w:rsidR="003162D9">
        <w:rPr>
          <w:sz w:val="22"/>
        </w:rPr>
        <w:t xml:space="preserve"> отсека рядом со шприцем, при этом слегка надавливая на корпус шприца сверху вниз для более четкого зацепления рейки шприца с приводом.</w:t>
      </w:r>
      <w:proofErr w:type="gramEnd"/>
      <w:r w:rsidR="003162D9">
        <w:rPr>
          <w:sz w:val="22"/>
        </w:rPr>
        <w:t xml:space="preserve"> </w:t>
      </w:r>
      <w:r w:rsidR="003162D9">
        <w:rPr>
          <w:b/>
          <w:i/>
          <w:sz w:val="22"/>
        </w:rPr>
        <w:t>Не прилагайте больших усилий, т.к. это приводит к поломке механизма. В случае сильного "залипания" шприца, извлеките его и промойте в дистилл</w:t>
      </w:r>
      <w:r w:rsidR="003162D9">
        <w:rPr>
          <w:b/>
          <w:i/>
          <w:sz w:val="22"/>
        </w:rPr>
        <w:t>и</w:t>
      </w:r>
      <w:r w:rsidR="003162D9">
        <w:rPr>
          <w:b/>
          <w:i/>
          <w:sz w:val="22"/>
        </w:rPr>
        <w:t>рованной воде</w:t>
      </w:r>
      <w:r w:rsidR="003162D9" w:rsidRPr="00273FF8">
        <w:rPr>
          <w:sz w:val="22"/>
        </w:rPr>
        <w:t>.</w:t>
      </w:r>
      <w:r>
        <w:rPr>
          <w:sz w:val="22"/>
        </w:rPr>
        <w:t xml:space="preserve"> Подсоедините шланг.</w:t>
      </w:r>
    </w:p>
    <w:p w:rsidR="00533B07" w:rsidRDefault="00533B07" w:rsidP="00DE58F9">
      <w:pPr>
        <w:pStyle w:val="Norma"/>
        <w:ind w:right="-28" w:firstLine="0"/>
        <w:rPr>
          <w:sz w:val="22"/>
          <w:u w:val="single"/>
        </w:rPr>
      </w:pPr>
      <w:r>
        <w:rPr>
          <w:b/>
          <w:sz w:val="22"/>
          <w:u w:val="single"/>
        </w:rPr>
        <w:t>Если аспирация жидкости производится плохо или не производится:</w:t>
      </w:r>
    </w:p>
    <w:p w:rsidR="00533B07" w:rsidRDefault="00850BA9" w:rsidP="009B0BB8">
      <w:pPr>
        <w:pStyle w:val="Norma"/>
        <w:numPr>
          <w:ilvl w:val="0"/>
          <w:numId w:val="5"/>
        </w:numPr>
        <w:ind w:right="-1"/>
        <w:rPr>
          <w:sz w:val="22"/>
        </w:rPr>
      </w:pPr>
      <w:r>
        <w:rPr>
          <w:sz w:val="22"/>
        </w:rPr>
        <w:t>Возможно, Вам надо произвести корректировку опускания сдвига головки, как это описано выше.</w:t>
      </w:r>
    </w:p>
    <w:p w:rsidR="00533B07" w:rsidRDefault="00533B07">
      <w:pPr>
        <w:pStyle w:val="Norma"/>
        <w:numPr>
          <w:ilvl w:val="0"/>
          <w:numId w:val="5"/>
        </w:numPr>
        <w:rPr>
          <w:sz w:val="22"/>
        </w:rPr>
      </w:pPr>
      <w:r>
        <w:rPr>
          <w:sz w:val="22"/>
        </w:rPr>
        <w:t>проверьте герметичность крепления шлангов на штуцерах;</w:t>
      </w:r>
    </w:p>
    <w:p w:rsidR="00533B07" w:rsidRDefault="00533B07">
      <w:pPr>
        <w:pStyle w:val="Norma"/>
        <w:numPr>
          <w:ilvl w:val="0"/>
          <w:numId w:val="5"/>
        </w:numPr>
        <w:rPr>
          <w:sz w:val="22"/>
        </w:rPr>
      </w:pPr>
      <w:r>
        <w:rPr>
          <w:sz w:val="22"/>
        </w:rPr>
        <w:t>проверьте плотность завинчивания крышки сливной емкости. Не допускайте пр</w:t>
      </w:r>
      <w:r>
        <w:rPr>
          <w:sz w:val="22"/>
        </w:rPr>
        <w:t>е</w:t>
      </w:r>
      <w:r>
        <w:rPr>
          <w:sz w:val="22"/>
        </w:rPr>
        <w:t>вышения уровня отработанной жидкости в сливной емкости. Если все-таки жидкость попала в шланг насоса и насос, снимите шланг со штуцера насоса и через этот штуцер с помощью резиновой груши или велосипедного насоса продуйте тракт, после чего нео</w:t>
      </w:r>
      <w:r>
        <w:rPr>
          <w:sz w:val="22"/>
        </w:rPr>
        <w:t>б</w:t>
      </w:r>
      <w:r>
        <w:rPr>
          <w:sz w:val="22"/>
        </w:rPr>
        <w:t>ходимо не менее чем на 10-12 часов оставить прибор с отсоединенным шлангом насоса для испарения остатков жидкости;</w:t>
      </w:r>
    </w:p>
    <w:p w:rsidR="00533B07" w:rsidRDefault="00533B07">
      <w:pPr>
        <w:pStyle w:val="Norma"/>
        <w:numPr>
          <w:ilvl w:val="0"/>
          <w:numId w:val="5"/>
        </w:numPr>
        <w:rPr>
          <w:sz w:val="22"/>
        </w:rPr>
      </w:pPr>
      <w:r>
        <w:rPr>
          <w:sz w:val="22"/>
        </w:rPr>
        <w:t>произведите чистку откачивающей головки</w:t>
      </w:r>
      <w:r w:rsidR="00D938F4">
        <w:rPr>
          <w:sz w:val="22"/>
        </w:rPr>
        <w:t>,</w:t>
      </w:r>
      <w:r>
        <w:rPr>
          <w:sz w:val="22"/>
        </w:rPr>
        <w:t xml:space="preserve"> для </w:t>
      </w:r>
      <w:r w:rsidR="00D938F4">
        <w:rPr>
          <w:sz w:val="22"/>
        </w:rPr>
        <w:t>этого:</w:t>
      </w:r>
      <w:r>
        <w:rPr>
          <w:sz w:val="22"/>
        </w:rPr>
        <w:t xml:space="preserve"> отсоедините шланг, отве</w:t>
      </w:r>
      <w:r>
        <w:rPr>
          <w:sz w:val="22"/>
        </w:rPr>
        <w:t>р</w:t>
      </w:r>
      <w:r>
        <w:rPr>
          <w:sz w:val="22"/>
        </w:rPr>
        <w:t xml:space="preserve">ните винты крепления головки и снимите ее. </w:t>
      </w:r>
      <w:r w:rsidR="00AD6EE9">
        <w:rPr>
          <w:sz w:val="22"/>
        </w:rPr>
        <w:t>О</w:t>
      </w:r>
      <w:r>
        <w:rPr>
          <w:sz w:val="22"/>
        </w:rPr>
        <w:t>тверните два винта и разберите головку, промойте детали, прочистите откачивающие иголки. При обратной сборке будьте вним</w:t>
      </w:r>
      <w:r>
        <w:rPr>
          <w:sz w:val="22"/>
        </w:rPr>
        <w:t>а</w:t>
      </w:r>
      <w:r>
        <w:rPr>
          <w:sz w:val="22"/>
        </w:rPr>
        <w:t>тельны!</w:t>
      </w:r>
    </w:p>
    <w:p w:rsidR="00533B07" w:rsidRDefault="00533B07">
      <w:pPr>
        <w:pStyle w:val="Norma"/>
        <w:ind w:right="-30" w:firstLine="0"/>
        <w:rPr>
          <w:sz w:val="22"/>
          <w:u w:val="single"/>
        </w:rPr>
      </w:pPr>
      <w:r>
        <w:rPr>
          <w:b/>
          <w:sz w:val="22"/>
          <w:u w:val="single"/>
        </w:rPr>
        <w:t>Если жидкость разливается неравномерно:</w:t>
      </w:r>
    </w:p>
    <w:p w:rsidR="00533B07" w:rsidRDefault="00533B07">
      <w:pPr>
        <w:pStyle w:val="Norma"/>
        <w:numPr>
          <w:ilvl w:val="0"/>
          <w:numId w:val="5"/>
        </w:numPr>
        <w:rPr>
          <w:sz w:val="22"/>
        </w:rPr>
      </w:pPr>
      <w:r>
        <w:rPr>
          <w:sz w:val="22"/>
        </w:rPr>
        <w:t xml:space="preserve">снимите заливную головку. Для </w:t>
      </w:r>
      <w:r w:rsidR="00D938F4">
        <w:rPr>
          <w:sz w:val="22"/>
        </w:rPr>
        <w:t>этого</w:t>
      </w:r>
      <w:r>
        <w:rPr>
          <w:sz w:val="22"/>
        </w:rPr>
        <w:t xml:space="preserve"> отверните винты с накаткой и извлеките ее из пазов, отсоедините шланг, прочистите иголки головки, отверните пробки с накаткой по торцам головки и промойте основной канал. После чистки и промывки заверните пробки и вставьте головку на место до упора, заверните винты с нак</w:t>
      </w:r>
      <w:r w:rsidR="006179A8">
        <w:rPr>
          <w:sz w:val="22"/>
        </w:rPr>
        <w:t>атк</w:t>
      </w:r>
      <w:r>
        <w:rPr>
          <w:sz w:val="22"/>
        </w:rPr>
        <w:t>ой;</w:t>
      </w:r>
    </w:p>
    <w:p w:rsidR="00533B07" w:rsidRDefault="00533B07">
      <w:pPr>
        <w:pStyle w:val="Norma"/>
        <w:numPr>
          <w:ilvl w:val="0"/>
          <w:numId w:val="5"/>
        </w:numPr>
        <w:rPr>
          <w:sz w:val="22"/>
        </w:rPr>
      </w:pPr>
      <w:r>
        <w:rPr>
          <w:sz w:val="22"/>
        </w:rPr>
        <w:lastRenderedPageBreak/>
        <w:t>проверьте шприц, если он загрязнен или туго перемещается вручную, разберите его. Для того чтобы снять шприц вын</w:t>
      </w:r>
      <w:r w:rsidR="004F7553">
        <w:rPr>
          <w:sz w:val="22"/>
        </w:rPr>
        <w:t>ьте</w:t>
      </w:r>
      <w:r>
        <w:rPr>
          <w:sz w:val="22"/>
        </w:rPr>
        <w:t xml:space="preserve"> шприц из выемки хомута</w:t>
      </w:r>
      <w:r w:rsidR="00D954E3">
        <w:rPr>
          <w:sz w:val="22"/>
        </w:rPr>
        <w:t>,</w:t>
      </w:r>
      <w:r>
        <w:rPr>
          <w:sz w:val="22"/>
        </w:rPr>
        <w:t xml:space="preserve"> потяните его на себя (при отсоединенном шланге) извлеките его зубчатую рейку из зацепления с приводом </w:t>
      </w:r>
      <w:proofErr w:type="spellStart"/>
      <w:r>
        <w:rPr>
          <w:sz w:val="22"/>
        </w:rPr>
        <w:t>диспенсера</w:t>
      </w:r>
      <w:proofErr w:type="spellEnd"/>
      <w:r>
        <w:rPr>
          <w:sz w:val="22"/>
        </w:rPr>
        <w:t xml:space="preserve">. Разберите шприц и промойте его. При сборке узла имейте в виду, что </w:t>
      </w:r>
      <w:r>
        <w:rPr>
          <w:b/>
          <w:i/>
          <w:sz w:val="22"/>
        </w:rPr>
        <w:t>зубья рейки должны быть обращены вниз</w:t>
      </w:r>
      <w:r>
        <w:rPr>
          <w:sz w:val="22"/>
        </w:rPr>
        <w:t xml:space="preserve"> и войти в зацепление с приводом </w:t>
      </w:r>
      <w:proofErr w:type="spellStart"/>
      <w:r>
        <w:rPr>
          <w:sz w:val="22"/>
        </w:rPr>
        <w:t>диспенсера</w:t>
      </w:r>
      <w:proofErr w:type="spellEnd"/>
      <w:r>
        <w:rPr>
          <w:sz w:val="22"/>
        </w:rPr>
        <w:t>, расп</w:t>
      </w:r>
      <w:r>
        <w:rPr>
          <w:sz w:val="22"/>
        </w:rPr>
        <w:t>о</w:t>
      </w:r>
      <w:r>
        <w:rPr>
          <w:sz w:val="22"/>
        </w:rPr>
        <w:t xml:space="preserve">ложенным внутри прибора. </w:t>
      </w:r>
      <w:r w:rsidR="00850BA9">
        <w:rPr>
          <w:sz w:val="22"/>
        </w:rPr>
        <w:t>Проверьте наличие зацепления вручную: подвигайте рифл</w:t>
      </w:r>
      <w:r w:rsidR="00850BA9">
        <w:rPr>
          <w:sz w:val="22"/>
        </w:rPr>
        <w:t>е</w:t>
      </w:r>
      <w:r w:rsidR="00850BA9">
        <w:rPr>
          <w:sz w:val="22"/>
        </w:rPr>
        <w:t xml:space="preserve">ное колесо в задней стенке отсека </w:t>
      </w:r>
      <w:proofErr w:type="spellStart"/>
      <w:r w:rsidR="00850BA9">
        <w:rPr>
          <w:sz w:val="22"/>
        </w:rPr>
        <w:t>диспенсера</w:t>
      </w:r>
      <w:proofErr w:type="spellEnd"/>
      <w:r w:rsidR="00850BA9">
        <w:rPr>
          <w:sz w:val="22"/>
        </w:rPr>
        <w:t xml:space="preserve">, слегка надавливая на корпус шприца сверху вниз для более четкого зацепления рейки шприца с приводом, при этом поршень шприца должен перемещаться. </w:t>
      </w:r>
      <w:r>
        <w:rPr>
          <w:sz w:val="22"/>
        </w:rPr>
        <w:t>Установите металлический конец шприца в выемку хом</w:t>
      </w:r>
      <w:r>
        <w:rPr>
          <w:sz w:val="22"/>
        </w:rPr>
        <w:t>у</w:t>
      </w:r>
      <w:r>
        <w:rPr>
          <w:sz w:val="22"/>
        </w:rPr>
        <w:t>та.</w:t>
      </w:r>
    </w:p>
    <w:p w:rsidR="00533B07" w:rsidRDefault="00533B07">
      <w:pPr>
        <w:pStyle w:val="Norma"/>
        <w:numPr>
          <w:ilvl w:val="0"/>
          <w:numId w:val="5"/>
        </w:numPr>
        <w:rPr>
          <w:sz w:val="22"/>
        </w:rPr>
      </w:pPr>
      <w:r>
        <w:rPr>
          <w:sz w:val="22"/>
        </w:rPr>
        <w:t>разберите фильтр на конце шланга и промойте детали и сам фильтр;</w:t>
      </w:r>
    </w:p>
    <w:p w:rsidR="00533B07" w:rsidRDefault="00533B07">
      <w:pPr>
        <w:pStyle w:val="Norma"/>
        <w:numPr>
          <w:ilvl w:val="0"/>
          <w:numId w:val="5"/>
        </w:numPr>
        <w:rPr>
          <w:sz w:val="22"/>
        </w:rPr>
      </w:pPr>
      <w:r>
        <w:rPr>
          <w:sz w:val="22"/>
        </w:rPr>
        <w:t>проверьте герметичность соединений шлангов на штуцерах в заливном тракте.</w:t>
      </w:r>
    </w:p>
    <w:p w:rsidR="00533B07" w:rsidRDefault="00533B07">
      <w:pPr>
        <w:pStyle w:val="Norma"/>
        <w:numPr>
          <w:ilvl w:val="12"/>
          <w:numId w:val="0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/>
        <w:ind w:left="142" w:right="28" w:firstLine="397"/>
        <w:rPr>
          <w:b/>
          <w:i/>
          <w:sz w:val="22"/>
        </w:rPr>
      </w:pPr>
      <w:r>
        <w:rPr>
          <w:b/>
          <w:i/>
          <w:sz w:val="22"/>
        </w:rPr>
        <w:t>Внимание! Перед выключением прибора обязательно промывайте каналы дистиллир</w:t>
      </w:r>
      <w:r>
        <w:rPr>
          <w:b/>
          <w:i/>
          <w:sz w:val="22"/>
        </w:rPr>
        <w:t>о</w:t>
      </w:r>
      <w:r>
        <w:rPr>
          <w:b/>
          <w:i/>
          <w:sz w:val="22"/>
        </w:rPr>
        <w:t>ванной водой 2-3 раза клавишей “</w:t>
      </w:r>
      <w:r w:rsidR="00561389">
        <w:rPr>
          <w:b/>
          <w:i/>
          <w:sz w:val="22"/>
        </w:rPr>
        <w:t>ПРОКАЧКА</w:t>
      </w:r>
      <w:r>
        <w:rPr>
          <w:b/>
          <w:i/>
          <w:sz w:val="22"/>
        </w:rPr>
        <w:t xml:space="preserve">”. Чем чаще Вы будете промывать прибор, тем реже Вам </w:t>
      </w:r>
      <w:proofErr w:type="gramStart"/>
      <w:r>
        <w:rPr>
          <w:b/>
          <w:i/>
          <w:sz w:val="22"/>
        </w:rPr>
        <w:t>придется его разбирать для чистки и з</w:t>
      </w:r>
      <w:r w:rsidR="006179A8">
        <w:rPr>
          <w:b/>
          <w:i/>
          <w:sz w:val="22"/>
        </w:rPr>
        <w:t>а</w:t>
      </w:r>
      <w:r>
        <w:rPr>
          <w:b/>
          <w:i/>
          <w:sz w:val="22"/>
        </w:rPr>
        <w:t>лив жидкости будет</w:t>
      </w:r>
      <w:proofErr w:type="gramEnd"/>
      <w:r>
        <w:rPr>
          <w:b/>
          <w:i/>
          <w:sz w:val="22"/>
        </w:rPr>
        <w:t xml:space="preserve"> более точным.</w:t>
      </w:r>
    </w:p>
    <w:p w:rsidR="00533B07" w:rsidRDefault="00533B07">
      <w:pPr>
        <w:pStyle w:val="Norma"/>
        <w:numPr>
          <w:ilvl w:val="12"/>
          <w:numId w:val="0"/>
        </w:numPr>
        <w:ind w:left="142" w:firstLine="397"/>
        <w:rPr>
          <w:sz w:val="22"/>
        </w:rPr>
      </w:pPr>
      <w:r>
        <w:rPr>
          <w:sz w:val="22"/>
        </w:rPr>
        <w:t>Периодически промывайте поддон для планшетов с установленной на нем ванно</w:t>
      </w:r>
      <w:r>
        <w:rPr>
          <w:sz w:val="22"/>
        </w:rPr>
        <w:t>ч</w:t>
      </w:r>
      <w:r>
        <w:rPr>
          <w:sz w:val="22"/>
        </w:rPr>
        <w:t xml:space="preserve">кой для промывки. </w:t>
      </w:r>
      <w:r w:rsidR="00850BA9">
        <w:rPr>
          <w:sz w:val="22"/>
        </w:rPr>
        <w:t xml:space="preserve">Для того чтобы снять поддон возьмитесь за него справа по центру, где имеется вырез в </w:t>
      </w:r>
      <w:proofErr w:type="gramStart"/>
      <w:r w:rsidR="00850BA9">
        <w:rPr>
          <w:sz w:val="22"/>
        </w:rPr>
        <w:t>кронштейне</w:t>
      </w:r>
      <w:proofErr w:type="gramEnd"/>
      <w:r w:rsidR="00850BA9">
        <w:rPr>
          <w:sz w:val="22"/>
        </w:rPr>
        <w:t>, преодолевая сопротивление пружины фиксатора, сдвиньте его влево на 2-3 мм, приподнимите правый край для вывода его из зацепления с задними фиксаторами и снимите поддон движением направо.</w:t>
      </w:r>
    </w:p>
    <w:p w:rsidR="00533B07" w:rsidRDefault="00533B07">
      <w:pPr>
        <w:pStyle w:val="Norma"/>
        <w:rPr>
          <w:sz w:val="22"/>
        </w:rPr>
      </w:pPr>
      <w:r>
        <w:rPr>
          <w:sz w:val="22"/>
        </w:rPr>
        <w:t>Вставляйте поддон в обратной последовательности.</w:t>
      </w:r>
    </w:p>
    <w:p w:rsidR="00533B07" w:rsidRDefault="00533B07">
      <w:pPr>
        <w:pStyle w:val="Norma"/>
        <w:numPr>
          <w:ilvl w:val="12"/>
          <w:numId w:val="0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left="142" w:right="28" w:firstLine="397"/>
        <w:rPr>
          <w:b/>
          <w:i/>
          <w:sz w:val="22"/>
        </w:rPr>
      </w:pPr>
      <w:r>
        <w:rPr>
          <w:b/>
          <w:i/>
          <w:sz w:val="22"/>
        </w:rPr>
        <w:t>Внимание! Ставьте и снимайте поддон осторожно, не повредите иголки откачива</w:t>
      </w:r>
      <w:r>
        <w:rPr>
          <w:b/>
          <w:i/>
          <w:sz w:val="22"/>
        </w:rPr>
        <w:t>ю</w:t>
      </w:r>
      <w:r>
        <w:rPr>
          <w:b/>
          <w:i/>
          <w:sz w:val="22"/>
        </w:rPr>
        <w:t>щей и заливной головки корпусом ванночки для промывки.</w:t>
      </w:r>
    </w:p>
    <w:p w:rsidR="00F9633F" w:rsidRDefault="00F9633F">
      <w:pPr>
        <w:rPr>
          <w:rFonts w:ascii="Academy" w:hAnsi="Academy"/>
          <w:b/>
          <w:sz w:val="26"/>
        </w:rPr>
      </w:pPr>
      <w:bookmarkStart w:id="45" w:name="_Toc436054984"/>
      <w:bookmarkStart w:id="46" w:name="_Toc356195067"/>
      <w:r>
        <w:rPr>
          <w:sz w:val="26"/>
        </w:rPr>
        <w:br w:type="page"/>
      </w:r>
    </w:p>
    <w:p w:rsidR="00533B07" w:rsidRPr="00D954E3" w:rsidRDefault="00533B07" w:rsidP="009B0BB8">
      <w:pPr>
        <w:pStyle w:val="1"/>
        <w:spacing w:after="0"/>
        <w:rPr>
          <w:sz w:val="29"/>
        </w:rPr>
      </w:pPr>
      <w:r w:rsidRPr="00D954E3">
        <w:rPr>
          <w:sz w:val="26"/>
        </w:rPr>
        <w:lastRenderedPageBreak/>
        <w:t>ВОЗМОЖНЫЕ НЕИСПРАВНОСТИ</w:t>
      </w:r>
      <w:bookmarkEnd w:id="45"/>
    </w:p>
    <w:p w:rsidR="00533B07" w:rsidRDefault="00533B07">
      <w:pPr>
        <w:pStyle w:val="Norma"/>
        <w:rPr>
          <w:sz w:val="22"/>
        </w:rPr>
      </w:pPr>
      <w:bookmarkStart w:id="47" w:name="_Toc310061526"/>
      <w:bookmarkStart w:id="48" w:name="_Toc310333526"/>
      <w:bookmarkStart w:id="49" w:name="_Toc315181192"/>
      <w:r>
        <w:rPr>
          <w:sz w:val="22"/>
        </w:rPr>
        <w:t>Внимание</w:t>
      </w:r>
      <w:r w:rsidR="007525E8">
        <w:rPr>
          <w:sz w:val="22"/>
        </w:rPr>
        <w:t>!</w:t>
      </w:r>
      <w:r>
        <w:rPr>
          <w:sz w:val="22"/>
        </w:rPr>
        <w:t xml:space="preserve"> </w:t>
      </w:r>
      <w:r w:rsidR="007525E8">
        <w:rPr>
          <w:sz w:val="22"/>
        </w:rPr>
        <w:t>Е</w:t>
      </w:r>
      <w:r>
        <w:rPr>
          <w:sz w:val="22"/>
        </w:rPr>
        <w:t>сли Вы не смогли самостоятельно устранить ниже перечисленные неи</w:t>
      </w:r>
      <w:r>
        <w:rPr>
          <w:sz w:val="22"/>
        </w:rPr>
        <w:t>с</w:t>
      </w:r>
      <w:r>
        <w:rPr>
          <w:sz w:val="22"/>
        </w:rPr>
        <w:t>правности</w:t>
      </w:r>
      <w:r w:rsidR="007525E8">
        <w:rPr>
          <w:sz w:val="22"/>
        </w:rPr>
        <w:t>,</w:t>
      </w:r>
      <w:r>
        <w:rPr>
          <w:sz w:val="22"/>
        </w:rPr>
        <w:t xml:space="preserve"> обратитесь в </w:t>
      </w:r>
      <w:proofErr w:type="spellStart"/>
      <w:proofErr w:type="gramStart"/>
      <w:r>
        <w:rPr>
          <w:sz w:val="22"/>
        </w:rPr>
        <w:t>фирму</w:t>
      </w:r>
      <w:r w:rsidR="007525E8">
        <w:rPr>
          <w:sz w:val="22"/>
        </w:rPr>
        <w:t>-</w:t>
      </w:r>
      <w:r>
        <w:rPr>
          <w:sz w:val="22"/>
        </w:rPr>
        <w:t>производитель</w:t>
      </w:r>
      <w:proofErr w:type="spellEnd"/>
      <w:proofErr w:type="gramEnd"/>
      <w:r w:rsidR="007525E8">
        <w:rPr>
          <w:sz w:val="22"/>
        </w:rPr>
        <w:t xml:space="preserve"> по</w:t>
      </w:r>
      <w:r>
        <w:rPr>
          <w:sz w:val="22"/>
        </w:rPr>
        <w:t xml:space="preserve"> адрес</w:t>
      </w:r>
      <w:r w:rsidR="007525E8">
        <w:rPr>
          <w:sz w:val="22"/>
        </w:rPr>
        <w:t>у</w:t>
      </w:r>
      <w:r>
        <w:rPr>
          <w:sz w:val="22"/>
        </w:rPr>
        <w:t xml:space="preserve">: </w:t>
      </w:r>
      <w:r w:rsidR="007525E8">
        <w:rPr>
          <w:sz w:val="22"/>
        </w:rPr>
        <w:t>г.</w:t>
      </w:r>
      <w:r>
        <w:rPr>
          <w:sz w:val="22"/>
        </w:rPr>
        <w:t xml:space="preserve"> Москва, 1</w:t>
      </w:r>
      <w:r>
        <w:rPr>
          <w:sz w:val="22"/>
          <w:vertAlign w:val="superscript"/>
        </w:rPr>
        <w:t>ая</w:t>
      </w:r>
      <w:r>
        <w:rPr>
          <w:sz w:val="22"/>
        </w:rPr>
        <w:t xml:space="preserve"> ул. </w:t>
      </w:r>
      <w:proofErr w:type="spellStart"/>
      <w:r>
        <w:rPr>
          <w:sz w:val="22"/>
        </w:rPr>
        <w:t>Бухвостова</w:t>
      </w:r>
      <w:proofErr w:type="spellEnd"/>
      <w:r>
        <w:rPr>
          <w:sz w:val="22"/>
        </w:rPr>
        <w:t xml:space="preserve">, </w:t>
      </w:r>
      <w:r w:rsidR="00672674">
        <w:rPr>
          <w:sz w:val="22"/>
        </w:rPr>
        <w:t xml:space="preserve">д. </w:t>
      </w:r>
      <w:r>
        <w:rPr>
          <w:sz w:val="22"/>
        </w:rPr>
        <w:t xml:space="preserve">12/11, </w:t>
      </w:r>
      <w:r w:rsidR="007525E8">
        <w:rPr>
          <w:sz w:val="22"/>
        </w:rPr>
        <w:t>корп. 53, офис 1204, тел.</w:t>
      </w:r>
      <w:r w:rsidR="00672674">
        <w:rPr>
          <w:sz w:val="22"/>
        </w:rPr>
        <w:t>(495)</w:t>
      </w:r>
      <w:r w:rsidR="00166781" w:rsidRPr="00166781">
        <w:rPr>
          <w:sz w:val="22"/>
        </w:rPr>
        <w:t xml:space="preserve"> 787-43-11, 787-43-12</w:t>
      </w:r>
      <w:r w:rsidR="00672674">
        <w:rPr>
          <w:sz w:val="22"/>
        </w:rPr>
        <w:t>, 223-68-76</w:t>
      </w:r>
      <w:r w:rsidR="00166781" w:rsidRPr="00166781">
        <w:rPr>
          <w:sz w:val="22"/>
        </w:rPr>
        <w:t>.</w:t>
      </w:r>
    </w:p>
    <w:p w:rsidR="00EE7910" w:rsidRPr="00EE7910" w:rsidRDefault="00EE7910" w:rsidP="00EE7910">
      <w:pPr>
        <w:pStyle w:val="a0"/>
      </w:pPr>
    </w:p>
    <w:p w:rsidR="00533B07" w:rsidRDefault="00533B07">
      <w:pPr>
        <w:pStyle w:val="Norma"/>
        <w:rPr>
          <w:sz w:val="22"/>
        </w:rPr>
      </w:pPr>
      <w:r>
        <w:rPr>
          <w:sz w:val="22"/>
        </w:rPr>
        <w:t xml:space="preserve">1. </w:t>
      </w:r>
      <w:r>
        <w:rPr>
          <w:rFonts w:ascii="Academy" w:hAnsi="Academy"/>
          <w:b/>
          <w:sz w:val="28"/>
        </w:rPr>
        <w:t>“Ошибка привода планшета”</w:t>
      </w:r>
      <w:r>
        <w:rPr>
          <w:sz w:val="22"/>
        </w:rPr>
        <w:t>.</w:t>
      </w:r>
    </w:p>
    <w:p w:rsidR="00533B07" w:rsidRDefault="00533B07" w:rsidP="009618E8">
      <w:pPr>
        <w:pStyle w:val="Norma"/>
        <w:numPr>
          <w:ilvl w:val="0"/>
          <w:numId w:val="23"/>
        </w:numPr>
        <w:ind w:left="284" w:firstLine="283"/>
        <w:rPr>
          <w:sz w:val="22"/>
        </w:rPr>
      </w:pPr>
      <w:r>
        <w:rPr>
          <w:sz w:val="22"/>
        </w:rPr>
        <w:t xml:space="preserve">Планшет установлен неправильно и задевает за корпус отсека </w:t>
      </w:r>
      <w:proofErr w:type="spellStart"/>
      <w:r>
        <w:rPr>
          <w:sz w:val="22"/>
        </w:rPr>
        <w:t>диспенсера</w:t>
      </w:r>
      <w:proofErr w:type="spellEnd"/>
      <w:r>
        <w:rPr>
          <w:sz w:val="22"/>
        </w:rPr>
        <w:t xml:space="preserve"> или за иголки заливающей головки.</w:t>
      </w:r>
    </w:p>
    <w:p w:rsidR="00533B07" w:rsidRDefault="00533B07" w:rsidP="009618E8">
      <w:pPr>
        <w:pStyle w:val="Norma"/>
        <w:numPr>
          <w:ilvl w:val="0"/>
          <w:numId w:val="23"/>
        </w:numPr>
        <w:ind w:left="284" w:firstLine="283"/>
        <w:rPr>
          <w:sz w:val="22"/>
        </w:rPr>
      </w:pPr>
      <w:r>
        <w:rPr>
          <w:sz w:val="22"/>
        </w:rPr>
        <w:t>Посторонний предмет под приводом планшета мешает перемещению каре</w:t>
      </w:r>
      <w:r>
        <w:rPr>
          <w:sz w:val="22"/>
        </w:rPr>
        <w:t>т</w:t>
      </w:r>
      <w:r>
        <w:rPr>
          <w:sz w:val="22"/>
        </w:rPr>
        <w:t>ки планшета.</w:t>
      </w:r>
    </w:p>
    <w:p w:rsidR="00533B07" w:rsidRDefault="00533B07" w:rsidP="009618E8">
      <w:pPr>
        <w:pStyle w:val="Norma"/>
        <w:numPr>
          <w:ilvl w:val="0"/>
          <w:numId w:val="23"/>
        </w:numPr>
        <w:ind w:left="284" w:firstLine="283"/>
        <w:rPr>
          <w:sz w:val="22"/>
        </w:rPr>
      </w:pPr>
      <w:r>
        <w:rPr>
          <w:sz w:val="22"/>
        </w:rPr>
        <w:t>Неправильно сделана корректировка откачивающей головки и иголки голо</w:t>
      </w:r>
      <w:r>
        <w:rPr>
          <w:sz w:val="22"/>
        </w:rPr>
        <w:t>в</w:t>
      </w:r>
      <w:r>
        <w:rPr>
          <w:sz w:val="22"/>
        </w:rPr>
        <w:t xml:space="preserve">ки </w:t>
      </w:r>
      <w:proofErr w:type="gramStart"/>
      <w:r>
        <w:rPr>
          <w:sz w:val="22"/>
        </w:rPr>
        <w:t>задевают за планшет и мешают</w:t>
      </w:r>
      <w:proofErr w:type="gramEnd"/>
      <w:r>
        <w:rPr>
          <w:sz w:val="22"/>
        </w:rPr>
        <w:t xml:space="preserve"> перемещению планшета при откачке жидкости.</w:t>
      </w:r>
    </w:p>
    <w:p w:rsidR="00533B07" w:rsidRDefault="00533B07">
      <w:pPr>
        <w:pStyle w:val="Norma"/>
        <w:rPr>
          <w:sz w:val="22"/>
        </w:rPr>
      </w:pPr>
      <w:r>
        <w:rPr>
          <w:sz w:val="22"/>
        </w:rPr>
        <w:t>Способ устранения: Убрать посторонний предмет, откорректировать сдвиг откач</w:t>
      </w:r>
      <w:r>
        <w:rPr>
          <w:sz w:val="22"/>
        </w:rPr>
        <w:t>и</w:t>
      </w:r>
      <w:r>
        <w:rPr>
          <w:sz w:val="22"/>
        </w:rPr>
        <w:t>вающей головки.</w:t>
      </w:r>
    </w:p>
    <w:p w:rsidR="00533B07" w:rsidRDefault="00533B07">
      <w:pPr>
        <w:pStyle w:val="Norma"/>
        <w:rPr>
          <w:sz w:val="22"/>
        </w:rPr>
      </w:pPr>
      <w:r>
        <w:rPr>
          <w:sz w:val="22"/>
        </w:rPr>
        <w:t xml:space="preserve">2. </w:t>
      </w:r>
      <w:r>
        <w:rPr>
          <w:rFonts w:ascii="Academy" w:hAnsi="Academy"/>
          <w:b/>
          <w:sz w:val="28"/>
        </w:rPr>
        <w:t>“Ошибка привода головки”</w:t>
      </w:r>
      <w:r>
        <w:rPr>
          <w:sz w:val="22"/>
        </w:rPr>
        <w:t>.</w:t>
      </w:r>
    </w:p>
    <w:p w:rsidR="00533B07" w:rsidRDefault="00533B07" w:rsidP="009618E8">
      <w:pPr>
        <w:pStyle w:val="Norma"/>
        <w:numPr>
          <w:ilvl w:val="0"/>
          <w:numId w:val="23"/>
        </w:numPr>
        <w:ind w:left="284" w:firstLine="283"/>
        <w:rPr>
          <w:sz w:val="22"/>
        </w:rPr>
      </w:pPr>
      <w:r>
        <w:rPr>
          <w:sz w:val="22"/>
        </w:rPr>
        <w:t>Попадание постороннего предмета между планшетом и откачивающей г</w:t>
      </w:r>
      <w:r>
        <w:rPr>
          <w:sz w:val="22"/>
        </w:rPr>
        <w:t>о</w:t>
      </w:r>
      <w:r>
        <w:rPr>
          <w:sz w:val="22"/>
        </w:rPr>
        <w:t>ловкой.</w:t>
      </w:r>
    </w:p>
    <w:p w:rsidR="00533B07" w:rsidRDefault="00533B07" w:rsidP="009618E8">
      <w:pPr>
        <w:pStyle w:val="Norma"/>
        <w:numPr>
          <w:ilvl w:val="0"/>
          <w:numId w:val="23"/>
        </w:numPr>
        <w:ind w:left="284" w:firstLine="283"/>
        <w:rPr>
          <w:sz w:val="22"/>
        </w:rPr>
      </w:pPr>
      <w:r>
        <w:rPr>
          <w:sz w:val="22"/>
        </w:rPr>
        <w:t>Иголки заливающей головки упираются в планшет из-за неправильной уст</w:t>
      </w:r>
      <w:r>
        <w:rPr>
          <w:sz w:val="22"/>
        </w:rPr>
        <w:t>а</w:t>
      </w:r>
      <w:r>
        <w:rPr>
          <w:sz w:val="22"/>
        </w:rPr>
        <w:t>новки планшета или из-за неправильной корректировки откачивающей головки, иго</w:t>
      </w:r>
      <w:r>
        <w:rPr>
          <w:sz w:val="22"/>
        </w:rPr>
        <w:t>л</w:t>
      </w:r>
      <w:r>
        <w:rPr>
          <w:sz w:val="22"/>
        </w:rPr>
        <w:t>ки которой упираются в планшет или стенки ячеек во время откачки жидкости.</w:t>
      </w:r>
    </w:p>
    <w:p w:rsidR="00533B07" w:rsidRDefault="00533B07">
      <w:pPr>
        <w:pStyle w:val="Norma"/>
        <w:rPr>
          <w:sz w:val="22"/>
        </w:rPr>
      </w:pPr>
      <w:r>
        <w:rPr>
          <w:sz w:val="22"/>
        </w:rPr>
        <w:t>Способ устранения: Убрать посторонний предмет, откорректировать сдвиг откач</w:t>
      </w:r>
      <w:r>
        <w:rPr>
          <w:sz w:val="22"/>
        </w:rPr>
        <w:t>и</w:t>
      </w:r>
      <w:r>
        <w:rPr>
          <w:sz w:val="22"/>
        </w:rPr>
        <w:t>вающей головки.</w:t>
      </w:r>
    </w:p>
    <w:p w:rsidR="00533B07" w:rsidRDefault="00533B07">
      <w:pPr>
        <w:pStyle w:val="Norma"/>
        <w:rPr>
          <w:sz w:val="22"/>
        </w:rPr>
      </w:pPr>
      <w:r>
        <w:rPr>
          <w:sz w:val="22"/>
        </w:rPr>
        <w:t xml:space="preserve">3. </w:t>
      </w:r>
      <w:r>
        <w:rPr>
          <w:rFonts w:ascii="Academy" w:hAnsi="Academy"/>
          <w:b/>
          <w:sz w:val="28"/>
        </w:rPr>
        <w:t>“Проверьте шприц”</w:t>
      </w:r>
      <w:r>
        <w:rPr>
          <w:sz w:val="22"/>
        </w:rPr>
        <w:t>.</w:t>
      </w:r>
    </w:p>
    <w:p w:rsidR="00533B07" w:rsidRDefault="00533B07" w:rsidP="009618E8">
      <w:pPr>
        <w:pStyle w:val="Norma"/>
        <w:numPr>
          <w:ilvl w:val="0"/>
          <w:numId w:val="23"/>
        </w:numPr>
        <w:ind w:left="284" w:firstLine="283"/>
        <w:rPr>
          <w:sz w:val="22"/>
        </w:rPr>
      </w:pPr>
      <w:r>
        <w:rPr>
          <w:sz w:val="22"/>
        </w:rPr>
        <w:t>“Залипание” поршня шприца, вследствие длительного простоя или от кр</w:t>
      </w:r>
      <w:r>
        <w:rPr>
          <w:sz w:val="22"/>
        </w:rPr>
        <w:t>и</w:t>
      </w:r>
      <w:r>
        <w:rPr>
          <w:sz w:val="22"/>
        </w:rPr>
        <w:t>сталлизации промывающего раствора.</w:t>
      </w:r>
    </w:p>
    <w:p w:rsidR="00533B07" w:rsidRDefault="00533B07" w:rsidP="009618E8">
      <w:pPr>
        <w:pStyle w:val="Norma"/>
        <w:numPr>
          <w:ilvl w:val="0"/>
          <w:numId w:val="23"/>
        </w:numPr>
        <w:ind w:left="284" w:firstLine="283"/>
        <w:rPr>
          <w:sz w:val="22"/>
        </w:rPr>
      </w:pPr>
      <w:r>
        <w:rPr>
          <w:sz w:val="22"/>
        </w:rPr>
        <w:t xml:space="preserve">Заклинивание в </w:t>
      </w:r>
      <w:proofErr w:type="gramStart"/>
      <w:r>
        <w:rPr>
          <w:sz w:val="22"/>
        </w:rPr>
        <w:t>узле</w:t>
      </w:r>
      <w:proofErr w:type="gramEnd"/>
      <w:r>
        <w:rPr>
          <w:sz w:val="22"/>
        </w:rPr>
        <w:t xml:space="preserve"> клапанов вследствие кристаллизации промывающего раствора.</w:t>
      </w:r>
    </w:p>
    <w:p w:rsidR="00533B07" w:rsidRDefault="00533B07" w:rsidP="009618E8">
      <w:pPr>
        <w:pStyle w:val="Norma"/>
        <w:numPr>
          <w:ilvl w:val="0"/>
          <w:numId w:val="23"/>
        </w:numPr>
        <w:ind w:left="284" w:firstLine="283"/>
        <w:rPr>
          <w:sz w:val="22"/>
        </w:rPr>
      </w:pPr>
      <w:r>
        <w:rPr>
          <w:sz w:val="22"/>
        </w:rPr>
        <w:t>Сильное засорение иголок заливающей головки или заборного фильтра.</w:t>
      </w:r>
    </w:p>
    <w:p w:rsidR="00533B07" w:rsidRDefault="00533B07">
      <w:pPr>
        <w:pStyle w:val="Norma"/>
        <w:rPr>
          <w:sz w:val="22"/>
        </w:rPr>
      </w:pPr>
      <w:r>
        <w:rPr>
          <w:sz w:val="22"/>
        </w:rPr>
        <w:t xml:space="preserve">Способ устранения: </w:t>
      </w:r>
      <w:proofErr w:type="gramStart"/>
      <w:r>
        <w:rPr>
          <w:sz w:val="22"/>
        </w:rPr>
        <w:t>Разобрать и промыть</w:t>
      </w:r>
      <w:proofErr w:type="gramEnd"/>
      <w:r>
        <w:rPr>
          <w:sz w:val="22"/>
        </w:rPr>
        <w:t xml:space="preserve"> указанные узлы.</w:t>
      </w:r>
    </w:p>
    <w:p w:rsidR="00533B07" w:rsidRDefault="00533B07">
      <w:pPr>
        <w:pStyle w:val="Norma"/>
        <w:rPr>
          <w:sz w:val="22"/>
        </w:rPr>
      </w:pPr>
      <w:r>
        <w:rPr>
          <w:sz w:val="22"/>
        </w:rPr>
        <w:t xml:space="preserve">4. </w:t>
      </w:r>
      <w:r w:rsidR="00850BA9">
        <w:rPr>
          <w:sz w:val="22"/>
        </w:rPr>
        <w:t>Если при включении прибора после тестирования на индикаторе не появляется надпись</w:t>
      </w:r>
      <w:r w:rsidR="007525E8">
        <w:rPr>
          <w:sz w:val="22"/>
        </w:rPr>
        <w:t>,</w:t>
      </w:r>
      <w:r w:rsidR="00850BA9">
        <w:rPr>
          <w:sz w:val="22"/>
        </w:rPr>
        <w:t xml:space="preserve"> необходимо выключить прибор и включить его снова через 5-10 сек. Если при повторном включении прибора возникает такая же ошибка, необходим ремонт квалиф</w:t>
      </w:r>
      <w:r w:rsidR="00850BA9">
        <w:rPr>
          <w:sz w:val="22"/>
        </w:rPr>
        <w:t>и</w:t>
      </w:r>
      <w:r w:rsidR="00850BA9">
        <w:rPr>
          <w:sz w:val="22"/>
        </w:rPr>
        <w:t>цированным персоналом изготовителя.</w:t>
      </w:r>
    </w:p>
    <w:p w:rsidR="00533B07" w:rsidRDefault="00533B07">
      <w:pPr>
        <w:pStyle w:val="Norma"/>
        <w:rPr>
          <w:sz w:val="22"/>
        </w:rPr>
      </w:pPr>
      <w:r>
        <w:rPr>
          <w:sz w:val="22"/>
        </w:rPr>
        <w:t>Если при включении прибора индикатор не светится, проверьте надежность подкл</w:t>
      </w:r>
      <w:r>
        <w:rPr>
          <w:sz w:val="22"/>
        </w:rPr>
        <w:t>ю</w:t>
      </w:r>
      <w:r>
        <w:rPr>
          <w:sz w:val="22"/>
        </w:rPr>
        <w:t>чения сетевого кабеля в разъеме прибора и в сетевой вилке, а также, есть ли напряжение в сети.</w:t>
      </w:r>
    </w:p>
    <w:bookmarkEnd w:id="47"/>
    <w:bookmarkEnd w:id="48"/>
    <w:bookmarkEnd w:id="49"/>
    <w:p w:rsidR="00EE7910" w:rsidRPr="00432F3A" w:rsidRDefault="00EE7910" w:rsidP="00EE7910">
      <w:pPr>
        <w:shd w:val="clear" w:color="auto" w:fill="FFFFFF"/>
        <w:autoSpaceDE w:val="0"/>
        <w:autoSpaceDN w:val="0"/>
        <w:adjustRightInd w:val="0"/>
        <w:spacing w:line="288" w:lineRule="auto"/>
      </w:pPr>
      <w:r w:rsidRPr="00432F3A">
        <w:rPr>
          <w:szCs w:val="22"/>
        </w:rPr>
        <w:tab/>
      </w:r>
      <w:r w:rsidRPr="00432F3A">
        <w:t>На ремонт  прибор должен быть предъявлен с настоящей ИЭ и официальным док</w:t>
      </w:r>
      <w:r w:rsidRPr="00432F3A">
        <w:t>у</w:t>
      </w:r>
      <w:r w:rsidRPr="00432F3A">
        <w:t xml:space="preserve">ментом медицинского учреждения, содержащем описание неисправности и оформленном в установленном порядке. </w:t>
      </w:r>
      <w:proofErr w:type="gramStart"/>
      <w:r w:rsidRPr="00432F3A">
        <w:t>Ремонт прибора выполняется изготовителем или его уполном</w:t>
      </w:r>
      <w:r w:rsidRPr="00432F3A">
        <w:t>о</w:t>
      </w:r>
      <w:r w:rsidRPr="00432F3A">
        <w:t>ченным сервисным центром, с обязательным соблюдением мер предосторожности, указа</w:t>
      </w:r>
      <w:r w:rsidRPr="00432F3A">
        <w:t>н</w:t>
      </w:r>
      <w:r w:rsidRPr="00432F3A">
        <w:t>ных в одноименном разделе настоящей ИЭ.</w:t>
      </w:r>
      <w:proofErr w:type="gramEnd"/>
      <w:r w:rsidRPr="00432F3A">
        <w:t xml:space="preserve"> Ремонт прибора проводится по инструкции изготовителя, утвержденной в установленном порядке.</w:t>
      </w:r>
    </w:p>
    <w:p w:rsidR="00533B07" w:rsidRDefault="00533B07">
      <w:pPr>
        <w:pStyle w:val="1"/>
        <w:sectPr w:rsidR="00533B07">
          <w:headerReference w:type="even" r:id="rId168"/>
          <w:headerReference w:type="default" r:id="rId169"/>
          <w:pgSz w:w="11907" w:h="16840" w:code="9"/>
          <w:pgMar w:top="851" w:right="851" w:bottom="851" w:left="1134" w:header="567" w:footer="720" w:gutter="0"/>
          <w:cols w:space="720"/>
        </w:sectPr>
      </w:pPr>
    </w:p>
    <w:bookmarkEnd w:id="46"/>
    <w:p w:rsidR="00533B07" w:rsidRDefault="00533B07">
      <w:pPr>
        <w:pStyle w:val="Norma"/>
        <w:pBdr>
          <w:bottom w:val="single" w:sz="12" w:space="1" w:color="auto"/>
        </w:pBdr>
        <w:jc w:val="right"/>
        <w:rPr>
          <w:position w:val="26"/>
          <w:sz w:val="22"/>
        </w:rPr>
      </w:pPr>
      <w:r w:rsidRPr="003C6C89">
        <w:rPr>
          <w:sz w:val="22"/>
        </w:rPr>
        <w:object w:dxaOrig="10074" w:dyaOrig="10351">
          <v:shape id="_x0000_i1097" type="#_x0000_t75" style="width:21.5pt;height:27.1pt" o:ole="" fillcolor="window">
            <v:imagedata r:id="rId170" o:title=""/>
          </v:shape>
          <o:OLEObject Type="Embed" ProgID="MSDraw" ShapeID="_x0000_i1097" DrawAspect="Content" ObjectID="_1732519853" r:id="rId171">
            <o:FieldCodes>\* MERGEFORMAT</o:FieldCodes>
          </o:OLEObject>
        </w:object>
      </w:r>
      <w:r w:rsidR="004253AA">
        <w:rPr>
          <w:position w:val="26"/>
          <w:sz w:val="22"/>
        </w:rPr>
        <w:fldChar w:fldCharType="begin"/>
      </w:r>
      <w:r>
        <w:rPr>
          <w:position w:val="26"/>
          <w:sz w:val="22"/>
        </w:rPr>
        <w:instrText>SYMBOL 228 \f "Symbol"</w:instrText>
      </w:r>
      <w:r w:rsidR="004253AA">
        <w:rPr>
          <w:position w:val="26"/>
          <w:sz w:val="22"/>
        </w:rPr>
        <w:fldChar w:fldCharType="end"/>
      </w:r>
    </w:p>
    <w:bookmarkStart w:id="50" w:name="_MON_1600089741"/>
    <w:bookmarkEnd w:id="50"/>
    <w:p w:rsidR="00533B07" w:rsidRDefault="0066163A">
      <w:pPr>
        <w:pStyle w:val="Norma"/>
        <w:spacing w:before="1800"/>
        <w:ind w:left="0" w:right="-1" w:firstLine="0"/>
        <w:jc w:val="center"/>
        <w:rPr>
          <w:b/>
          <w:spacing w:val="80"/>
          <w:sz w:val="22"/>
        </w:rPr>
      </w:pPr>
      <w:r w:rsidRPr="003C6C89">
        <w:rPr>
          <w:sz w:val="22"/>
        </w:rPr>
        <w:object w:dxaOrig="1510" w:dyaOrig="1174">
          <v:shape id="_x0000_i1098" type="#_x0000_t75" style="width:133.7pt;height:104.25pt" o:ole="">
            <v:imagedata r:id="rId10" o:title=""/>
          </v:shape>
          <o:OLEObject Type="Embed" ProgID="Word.Picture.8" ShapeID="_x0000_i1098" DrawAspect="Content" ObjectID="_1732519854" r:id="rId172"/>
        </w:object>
      </w:r>
    </w:p>
    <w:p w:rsidR="00533B07" w:rsidRDefault="00533B07">
      <w:pPr>
        <w:pStyle w:val="Norma"/>
        <w:spacing w:before="60" w:line="360" w:lineRule="auto"/>
        <w:ind w:left="0" w:right="0" w:firstLine="284"/>
        <w:jc w:val="center"/>
        <w:rPr>
          <w:rFonts w:ascii="Peterburg" w:hAnsi="Peterburg"/>
          <w:color w:val="3366FF"/>
          <w:sz w:val="44"/>
        </w:rPr>
      </w:pPr>
      <w:r>
        <w:rPr>
          <w:rFonts w:ascii="Peterburg" w:hAnsi="Peterburg"/>
          <w:color w:val="3366FF"/>
          <w:sz w:val="44"/>
        </w:rPr>
        <w:t>ПАСПОРТ</w:t>
      </w:r>
    </w:p>
    <w:p w:rsidR="00533B07" w:rsidRDefault="00533B07">
      <w:pPr>
        <w:pStyle w:val="Norma"/>
        <w:ind w:left="0" w:right="-1" w:firstLine="0"/>
        <w:jc w:val="center"/>
        <w:rPr>
          <w:rFonts w:ascii="Peterburg" w:hAnsi="Peterburg"/>
          <w:i/>
          <w:color w:val="3366FF"/>
          <w:sz w:val="44"/>
        </w:rPr>
      </w:pPr>
      <w:r>
        <w:rPr>
          <w:rFonts w:ascii="Peterburg" w:hAnsi="Peterburg"/>
          <w:i/>
          <w:color w:val="3366FF"/>
          <w:sz w:val="44"/>
        </w:rPr>
        <w:t xml:space="preserve">НА ПРОМЫВАТЕЛЬ ПЛАНШЕТОВ </w:t>
      </w:r>
      <w:proofErr w:type="gramStart"/>
      <w:r>
        <w:rPr>
          <w:rFonts w:ascii="Peterburg" w:hAnsi="Peterburg"/>
          <w:i/>
          <w:color w:val="3366FF"/>
          <w:sz w:val="44"/>
        </w:rPr>
        <w:t>АВТОМАТИЧЕСКИЙ</w:t>
      </w:r>
      <w:proofErr w:type="gramEnd"/>
      <w:r>
        <w:rPr>
          <w:rFonts w:ascii="Peterburg" w:hAnsi="Peterburg"/>
          <w:i/>
          <w:color w:val="3366FF"/>
          <w:sz w:val="44"/>
        </w:rPr>
        <w:br/>
        <w:t>ППА-01</w:t>
      </w:r>
    </w:p>
    <w:p w:rsidR="00533B07" w:rsidRDefault="00533B07">
      <w:pPr>
        <w:pStyle w:val="Norma"/>
        <w:spacing w:before="60" w:line="360" w:lineRule="auto"/>
        <w:ind w:left="0" w:right="0" w:firstLine="284"/>
        <w:jc w:val="center"/>
        <w:rPr>
          <w:rFonts w:ascii="Peterburg" w:hAnsi="Peterburg"/>
          <w:b/>
          <w:color w:val="3366FF"/>
          <w:sz w:val="52"/>
        </w:rPr>
      </w:pPr>
      <w:r>
        <w:rPr>
          <w:rFonts w:ascii="Peterburg" w:hAnsi="Peterburg"/>
          <w:b/>
          <w:color w:val="3366FF"/>
          <w:sz w:val="52"/>
        </w:rPr>
        <w:t>ПРОПЛАН</w:t>
      </w:r>
      <w:r w:rsidR="004253AA">
        <w:rPr>
          <w:rFonts w:ascii="Peterburg" w:hAnsi="Peterburg"/>
          <w:b/>
          <w:color w:val="3366FF"/>
          <w:sz w:val="52"/>
        </w:rPr>
        <w:fldChar w:fldCharType="begin"/>
      </w:r>
      <w:r>
        <w:rPr>
          <w:rFonts w:ascii="Peterburg" w:hAnsi="Peterburg"/>
          <w:b/>
          <w:color w:val="3366FF"/>
          <w:sz w:val="52"/>
        </w:rPr>
        <w:instrText>SYMBOL 228 \f "Symbol"</w:instrText>
      </w:r>
      <w:r w:rsidR="004253AA">
        <w:rPr>
          <w:rFonts w:ascii="Peterburg" w:hAnsi="Peterburg"/>
          <w:b/>
          <w:color w:val="3366FF"/>
          <w:sz w:val="52"/>
        </w:rPr>
        <w:fldChar w:fldCharType="end"/>
      </w:r>
    </w:p>
    <w:p w:rsidR="00533B07" w:rsidRDefault="00533B07" w:rsidP="00635E6A">
      <w:pPr>
        <w:pStyle w:val="Norma"/>
        <w:pBdr>
          <w:top w:val="double" w:sz="12" w:space="1" w:color="auto"/>
          <w:bottom w:val="double" w:sz="12" w:space="1" w:color="auto"/>
        </w:pBdr>
        <w:spacing w:before="6000"/>
        <w:jc w:val="center"/>
        <w:rPr>
          <w:sz w:val="28"/>
        </w:rPr>
      </w:pPr>
      <w:r>
        <w:rPr>
          <w:sz w:val="28"/>
        </w:rPr>
        <w:t>Москва</w:t>
      </w:r>
    </w:p>
    <w:p w:rsidR="00533B07" w:rsidRDefault="00533B07">
      <w:pPr>
        <w:pStyle w:val="Norma"/>
        <w:rPr>
          <w:sz w:val="22"/>
        </w:rPr>
        <w:sectPr w:rsidR="00533B07">
          <w:headerReference w:type="even" r:id="rId173"/>
          <w:headerReference w:type="default" r:id="rId174"/>
          <w:type w:val="oddPage"/>
          <w:pgSz w:w="11907" w:h="16840" w:code="9"/>
          <w:pgMar w:top="851" w:right="851" w:bottom="851" w:left="1134" w:header="567" w:footer="720" w:gutter="0"/>
          <w:cols w:space="720"/>
        </w:sectPr>
      </w:pPr>
    </w:p>
    <w:p w:rsidR="00533B07" w:rsidRDefault="00533B07">
      <w:pPr>
        <w:pStyle w:val="Norma"/>
        <w:pBdr>
          <w:bottom w:val="double" w:sz="12" w:space="1" w:color="auto"/>
        </w:pBdr>
        <w:rPr>
          <w:sz w:val="22"/>
        </w:rPr>
      </w:pPr>
      <w:bookmarkStart w:id="51" w:name="_Toc310061529"/>
      <w:bookmarkStart w:id="52" w:name="_Toc310333528"/>
      <w:bookmarkStart w:id="53" w:name="_Toc310333994"/>
      <w:bookmarkStart w:id="54" w:name="_Toc310514658"/>
      <w:bookmarkStart w:id="55" w:name="_Toc315180751"/>
      <w:bookmarkStart w:id="56" w:name="_Toc315181194"/>
      <w:r>
        <w:rPr>
          <w:sz w:val="22"/>
        </w:rPr>
        <w:lastRenderedPageBreak/>
        <w:t>ПРОМЫВАТЕЛЬ "ПРОПЛАН"</w:t>
      </w:r>
    </w:p>
    <w:p w:rsidR="00533B07" w:rsidRDefault="00533B07">
      <w:pPr>
        <w:pStyle w:val="Norma"/>
        <w:ind w:right="-30"/>
        <w:rPr>
          <w:sz w:val="22"/>
        </w:rPr>
      </w:pPr>
      <w:proofErr w:type="spellStart"/>
      <w:r>
        <w:rPr>
          <w:sz w:val="22"/>
        </w:rPr>
        <w:t>Промыватель</w:t>
      </w:r>
      <w:proofErr w:type="spellEnd"/>
      <w:r>
        <w:rPr>
          <w:sz w:val="22"/>
        </w:rPr>
        <w:t xml:space="preserve"> планшетов автоматический "ПРОПЛАН" представляет собой настольный малогабаритный прибор для промывки планшетов из 96 </w:t>
      </w:r>
      <w:proofErr w:type="spellStart"/>
      <w:r>
        <w:rPr>
          <w:sz w:val="22"/>
        </w:rPr>
        <w:t>микрокювет</w:t>
      </w:r>
      <w:proofErr w:type="spellEnd"/>
      <w:r>
        <w:rPr>
          <w:sz w:val="22"/>
        </w:rPr>
        <w:t xml:space="preserve">, при проведении иммуноферментного анализа и микробиологических исследований. </w:t>
      </w:r>
    </w:p>
    <w:p w:rsidR="00533B07" w:rsidRPr="00D954E3" w:rsidRDefault="00533B07">
      <w:pPr>
        <w:pStyle w:val="1"/>
        <w:rPr>
          <w:sz w:val="26"/>
        </w:rPr>
      </w:pPr>
      <w:bookmarkStart w:id="57" w:name="_Toc356195068"/>
      <w:bookmarkStart w:id="58" w:name="_Toc199661285"/>
      <w:bookmarkStart w:id="59" w:name="_Toc357001460"/>
      <w:bookmarkStart w:id="60" w:name="_Toc357171703"/>
      <w:bookmarkStart w:id="61" w:name="_Toc358892206"/>
      <w:bookmarkStart w:id="62" w:name="_Toc436054985"/>
      <w:bookmarkStart w:id="63" w:name="_Toc310061530"/>
      <w:bookmarkStart w:id="64" w:name="_Toc310333529"/>
      <w:bookmarkStart w:id="65" w:name="_Toc310333995"/>
      <w:bookmarkStart w:id="66" w:name="_Toc310514659"/>
      <w:bookmarkStart w:id="67" w:name="_Toc315180752"/>
      <w:bookmarkStart w:id="68" w:name="_Toc315181195"/>
      <w:bookmarkStart w:id="69" w:name="_Toc349718239"/>
      <w:bookmarkStart w:id="70" w:name="_Toc349726283"/>
      <w:bookmarkStart w:id="71" w:name="_Toc310061531"/>
      <w:bookmarkStart w:id="72" w:name="_Toc310333530"/>
      <w:bookmarkStart w:id="73" w:name="_Toc310333996"/>
      <w:bookmarkStart w:id="74" w:name="_Toc310514660"/>
      <w:bookmarkStart w:id="75" w:name="_Toc315181196"/>
      <w:bookmarkEnd w:id="51"/>
      <w:bookmarkEnd w:id="52"/>
      <w:bookmarkEnd w:id="53"/>
      <w:bookmarkEnd w:id="54"/>
      <w:bookmarkEnd w:id="55"/>
      <w:bookmarkEnd w:id="56"/>
      <w:r w:rsidRPr="00D954E3">
        <w:rPr>
          <w:sz w:val="26"/>
        </w:rPr>
        <w:t>ПРЕДУПРЕЖДЕНИЕ</w:t>
      </w:r>
      <w:bookmarkEnd w:id="57"/>
      <w:bookmarkEnd w:id="58"/>
      <w:bookmarkEnd w:id="59"/>
      <w:bookmarkEnd w:id="60"/>
      <w:bookmarkEnd w:id="61"/>
      <w:bookmarkEnd w:id="62"/>
    </w:p>
    <w:p w:rsidR="00533B07" w:rsidRDefault="00533B07">
      <w:pPr>
        <w:pStyle w:val="Norma"/>
        <w:ind w:right="-1"/>
        <w:rPr>
          <w:sz w:val="22"/>
        </w:rPr>
      </w:pPr>
      <w:r>
        <w:rPr>
          <w:sz w:val="22"/>
        </w:rPr>
        <w:t>Во избежание поражения электрическим током не вскрывать прибор при включенной вилке 220 V. Внутренние детали не подлежат обслуживанию потребителем. При необх</w:t>
      </w:r>
      <w:r>
        <w:rPr>
          <w:sz w:val="22"/>
        </w:rPr>
        <w:t>о</w:t>
      </w:r>
      <w:r>
        <w:rPr>
          <w:sz w:val="22"/>
        </w:rPr>
        <w:t>димости технического обслуживания следует обратиться к производителю оборудования.</w:t>
      </w:r>
    </w:p>
    <w:p w:rsidR="00533B07" w:rsidRPr="00D954E3" w:rsidRDefault="00533B07">
      <w:pPr>
        <w:pStyle w:val="1"/>
        <w:rPr>
          <w:sz w:val="26"/>
          <w:szCs w:val="26"/>
        </w:rPr>
      </w:pPr>
      <w:bookmarkStart w:id="76" w:name="_Toc350067556"/>
      <w:bookmarkStart w:id="77" w:name="_Toc356195069"/>
      <w:bookmarkStart w:id="78" w:name="_Toc199661286"/>
      <w:bookmarkStart w:id="79" w:name="_Toc357001461"/>
      <w:bookmarkStart w:id="80" w:name="_Toc357171704"/>
      <w:bookmarkStart w:id="81" w:name="_Toc358892207"/>
      <w:bookmarkStart w:id="82" w:name="_Toc436054986"/>
      <w:r w:rsidRPr="00D954E3">
        <w:rPr>
          <w:sz w:val="26"/>
          <w:szCs w:val="26"/>
        </w:rPr>
        <w:t>КОМПЛЕКТ ПОСТАВКИ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6"/>
      <w:bookmarkEnd w:id="77"/>
      <w:bookmarkEnd w:id="78"/>
      <w:bookmarkEnd w:id="79"/>
      <w:bookmarkEnd w:id="80"/>
      <w:bookmarkEnd w:id="81"/>
      <w:bookmarkEnd w:id="82"/>
    </w:p>
    <w:p w:rsidR="00533B07" w:rsidRDefault="00533B07" w:rsidP="00D954E3">
      <w:pPr>
        <w:pStyle w:val="3"/>
        <w:tabs>
          <w:tab w:val="right" w:leader="dot" w:pos="9781"/>
        </w:tabs>
        <w:spacing w:before="0" w:line="240" w:lineRule="auto"/>
        <w:ind w:left="851"/>
      </w:pPr>
      <w:r>
        <w:t>1.</w:t>
      </w:r>
      <w:r>
        <w:tab/>
      </w:r>
      <w:proofErr w:type="spellStart"/>
      <w:r>
        <w:t>Промыватель</w:t>
      </w:r>
      <w:proofErr w:type="spellEnd"/>
      <w:r>
        <w:t xml:space="preserve"> "ПРОПЛАН"</w:t>
      </w:r>
      <w:r>
        <w:tab/>
        <w:t>1 шт.</w:t>
      </w:r>
    </w:p>
    <w:p w:rsidR="00533B07" w:rsidRDefault="00533B07" w:rsidP="00D954E3">
      <w:pPr>
        <w:pStyle w:val="3"/>
        <w:tabs>
          <w:tab w:val="right" w:leader="dot" w:pos="9781"/>
        </w:tabs>
        <w:spacing w:before="0" w:line="240" w:lineRule="auto"/>
        <w:ind w:left="851"/>
      </w:pPr>
      <w:r>
        <w:t>2.</w:t>
      </w:r>
      <w:r>
        <w:tab/>
        <w:t>Сливная емкость</w:t>
      </w:r>
      <w:r>
        <w:tab/>
        <w:t>1 шт.</w:t>
      </w:r>
    </w:p>
    <w:p w:rsidR="00533B07" w:rsidRDefault="00533B07" w:rsidP="00D954E3">
      <w:pPr>
        <w:pStyle w:val="3"/>
        <w:tabs>
          <w:tab w:val="right" w:leader="dot" w:pos="9781"/>
        </w:tabs>
        <w:spacing w:before="0" w:line="240" w:lineRule="auto"/>
        <w:ind w:left="851"/>
      </w:pPr>
      <w:r>
        <w:t>3.</w:t>
      </w:r>
      <w:r>
        <w:tab/>
        <w:t>Кабель сетевой</w:t>
      </w:r>
      <w:r>
        <w:tab/>
        <w:t>1 шт.</w:t>
      </w:r>
    </w:p>
    <w:p w:rsidR="00533B07" w:rsidRDefault="00533B07" w:rsidP="00D954E3">
      <w:pPr>
        <w:pStyle w:val="3"/>
        <w:tabs>
          <w:tab w:val="right" w:leader="dot" w:pos="9781"/>
        </w:tabs>
        <w:spacing w:before="0" w:line="240" w:lineRule="auto"/>
        <w:ind w:left="851"/>
      </w:pPr>
      <w:r>
        <w:t>4.</w:t>
      </w:r>
      <w:r>
        <w:tab/>
        <w:t>ЗИП (</w:t>
      </w:r>
      <w:r w:rsidR="00F64BC7">
        <w:t>фильтры сеточные</w:t>
      </w:r>
      <w:r>
        <w:t>)</w:t>
      </w:r>
      <w:r>
        <w:tab/>
        <w:t>1 комплект</w:t>
      </w:r>
    </w:p>
    <w:p w:rsidR="00533B07" w:rsidRDefault="00533B07" w:rsidP="00D954E3">
      <w:pPr>
        <w:pStyle w:val="3"/>
        <w:tabs>
          <w:tab w:val="right" w:leader="dot" w:pos="9781"/>
        </w:tabs>
        <w:spacing w:before="0" w:line="240" w:lineRule="auto"/>
        <w:ind w:left="851"/>
      </w:pPr>
      <w:r>
        <w:t>5.</w:t>
      </w:r>
      <w:r>
        <w:tab/>
        <w:t>Инструкция по эксплуатации, паспорт</w:t>
      </w:r>
      <w:r>
        <w:tab/>
        <w:t>1 шт.</w:t>
      </w:r>
    </w:p>
    <w:p w:rsidR="00533B07" w:rsidRDefault="00533B07" w:rsidP="00D954E3">
      <w:pPr>
        <w:pStyle w:val="3"/>
        <w:tabs>
          <w:tab w:val="right" w:leader="dot" w:pos="9781"/>
        </w:tabs>
        <w:spacing w:before="0" w:line="240" w:lineRule="auto"/>
        <w:ind w:left="851"/>
      </w:pPr>
      <w:r>
        <w:t>6.</w:t>
      </w:r>
      <w:r>
        <w:tab/>
        <w:t>Упаковка</w:t>
      </w:r>
      <w:r>
        <w:tab/>
        <w:t>1 шт.</w:t>
      </w:r>
    </w:p>
    <w:p w:rsidR="00533B07" w:rsidRPr="00D954E3" w:rsidRDefault="00533B07">
      <w:pPr>
        <w:pStyle w:val="1"/>
        <w:rPr>
          <w:sz w:val="26"/>
          <w:szCs w:val="26"/>
        </w:rPr>
      </w:pPr>
      <w:bookmarkStart w:id="83" w:name="_Toc350067557"/>
      <w:bookmarkStart w:id="84" w:name="_Toc356195070"/>
      <w:bookmarkStart w:id="85" w:name="_Toc199661287"/>
      <w:bookmarkStart w:id="86" w:name="_Toc357001462"/>
      <w:bookmarkStart w:id="87" w:name="_Toc357171705"/>
      <w:bookmarkStart w:id="88" w:name="_Toc358892208"/>
      <w:bookmarkStart w:id="89" w:name="_Toc436054987"/>
      <w:r w:rsidRPr="00D954E3">
        <w:rPr>
          <w:sz w:val="26"/>
          <w:szCs w:val="26"/>
        </w:rPr>
        <w:t>ГАРАНТИЙНЫЕ ОБЯЗАТЕЛЬСТВА</w:t>
      </w:r>
      <w:bookmarkEnd w:id="71"/>
      <w:bookmarkEnd w:id="72"/>
      <w:bookmarkEnd w:id="73"/>
      <w:bookmarkEnd w:id="74"/>
      <w:bookmarkEnd w:id="75"/>
      <w:bookmarkEnd w:id="83"/>
      <w:bookmarkEnd w:id="84"/>
      <w:bookmarkEnd w:id="85"/>
      <w:bookmarkEnd w:id="86"/>
      <w:bookmarkEnd w:id="87"/>
      <w:bookmarkEnd w:id="88"/>
      <w:bookmarkEnd w:id="89"/>
    </w:p>
    <w:p w:rsidR="00533B07" w:rsidRDefault="00533B07">
      <w:pPr>
        <w:pStyle w:val="NormaSpis"/>
        <w:ind w:left="0"/>
      </w:pPr>
      <w:r>
        <w:t xml:space="preserve">В гарантийное и послегарантийное обслуживание прибор принимается </w:t>
      </w:r>
      <w:r>
        <w:rPr>
          <w:b/>
          <w:i/>
        </w:rPr>
        <w:t>только после д</w:t>
      </w:r>
      <w:r>
        <w:rPr>
          <w:b/>
          <w:i/>
        </w:rPr>
        <w:t>е</w:t>
      </w:r>
      <w:r>
        <w:rPr>
          <w:b/>
          <w:i/>
        </w:rPr>
        <w:t>зинфекции</w:t>
      </w:r>
      <w:r>
        <w:t>.</w:t>
      </w:r>
    </w:p>
    <w:p w:rsidR="00533B07" w:rsidRDefault="005B0631">
      <w:pPr>
        <w:pStyle w:val="NormaSpis"/>
        <w:ind w:left="0"/>
      </w:pPr>
      <w:r>
        <w:t>Производитель</w:t>
      </w:r>
      <w:r w:rsidR="00533B07">
        <w:t xml:space="preserve"> гарантирует работу </w:t>
      </w:r>
      <w:proofErr w:type="spellStart"/>
      <w:r w:rsidR="00533B07">
        <w:t>Промывателя</w:t>
      </w:r>
      <w:proofErr w:type="spellEnd"/>
      <w:r w:rsidR="00533B07">
        <w:t xml:space="preserve"> при соблюдении потребителем условий эксплуатации, транспортирования и хранения. В течени</w:t>
      </w:r>
      <w:r w:rsidR="007525E8">
        <w:t>е</w:t>
      </w:r>
      <w:r w:rsidR="00533B07">
        <w:t xml:space="preserve"> гарантийного срока предприятие</w:t>
      </w:r>
      <w:r w:rsidR="00806A03">
        <w:t>-</w:t>
      </w:r>
      <w:r>
        <w:t>производитель</w:t>
      </w:r>
      <w:r w:rsidR="00533B07">
        <w:t xml:space="preserve"> безвозмездно ремонтирует </w:t>
      </w:r>
      <w:proofErr w:type="spellStart"/>
      <w:r w:rsidR="00533B07">
        <w:t>промыватель</w:t>
      </w:r>
      <w:proofErr w:type="spellEnd"/>
      <w:r w:rsidR="00533B07">
        <w:t xml:space="preserve"> при соблюдении потребителем у</w:t>
      </w:r>
      <w:r w:rsidR="00533B07">
        <w:t>с</w:t>
      </w:r>
      <w:r w:rsidR="00533B07">
        <w:t>ловий эксплуатации, транспортирования и хранения.</w:t>
      </w:r>
      <w:r w:rsidR="006F7DD9">
        <w:t xml:space="preserve"> </w:t>
      </w:r>
      <w:r w:rsidR="006F7DD9" w:rsidRPr="003F3B73">
        <w:rPr>
          <w:b/>
        </w:rPr>
        <w:t>Квалифицированный ремонт и н</w:t>
      </w:r>
      <w:r w:rsidR="006F7DD9" w:rsidRPr="003F3B73">
        <w:rPr>
          <w:b/>
        </w:rPr>
        <w:t>а</w:t>
      </w:r>
      <w:r w:rsidR="006F7DD9" w:rsidRPr="003F3B73">
        <w:rPr>
          <w:b/>
        </w:rPr>
        <w:t xml:space="preserve">стройка прибора </w:t>
      </w:r>
      <w:proofErr w:type="gramStart"/>
      <w:r w:rsidR="006F7DD9" w:rsidRPr="003F3B73">
        <w:rPr>
          <w:b/>
        </w:rPr>
        <w:t>возможн</w:t>
      </w:r>
      <w:r w:rsidR="00806A03">
        <w:rPr>
          <w:b/>
        </w:rPr>
        <w:t>ы</w:t>
      </w:r>
      <w:proofErr w:type="gramEnd"/>
      <w:r w:rsidR="006F7DD9" w:rsidRPr="003F3B73">
        <w:rPr>
          <w:b/>
        </w:rPr>
        <w:t xml:space="preserve"> ТОЛЬКО на предприятии-</w:t>
      </w:r>
      <w:r>
        <w:rPr>
          <w:b/>
        </w:rPr>
        <w:t>производителе</w:t>
      </w:r>
      <w:r w:rsidR="006F7DD9" w:rsidRPr="003F3B73">
        <w:rPr>
          <w:b/>
        </w:rPr>
        <w:t>.</w:t>
      </w:r>
    </w:p>
    <w:p w:rsidR="00A102CE" w:rsidRDefault="00533B07">
      <w:pPr>
        <w:pStyle w:val="NormaSpis"/>
        <w:ind w:left="0"/>
      </w:pPr>
      <w:r>
        <w:t xml:space="preserve">Гарантийный срок эксплуатации </w:t>
      </w:r>
      <w:proofErr w:type="spellStart"/>
      <w:r>
        <w:t>Промывателя</w:t>
      </w:r>
      <w:proofErr w:type="spellEnd"/>
      <w:r>
        <w:t xml:space="preserve"> - </w:t>
      </w:r>
      <w:r w:rsidR="00A102CE">
        <w:t>1</w:t>
      </w:r>
      <w:r>
        <w:t>2 месяц</w:t>
      </w:r>
      <w:r w:rsidR="00A102CE">
        <w:t>ев</w:t>
      </w:r>
      <w:r>
        <w:t>.</w:t>
      </w:r>
    </w:p>
    <w:p w:rsidR="00533B07" w:rsidRPr="00036B69" w:rsidRDefault="00A102CE">
      <w:pPr>
        <w:pStyle w:val="NormaSpis"/>
        <w:ind w:left="0"/>
      </w:pPr>
      <w:r w:rsidRPr="00036B69">
        <w:t xml:space="preserve">Максимальный срок сервисного обслуживания </w:t>
      </w:r>
      <w:proofErr w:type="spellStart"/>
      <w:r w:rsidRPr="00036B69">
        <w:t>Промывателя</w:t>
      </w:r>
      <w:proofErr w:type="spellEnd"/>
      <w:r w:rsidRPr="00036B69">
        <w:t xml:space="preserve"> - 5 лет с даты продажи</w:t>
      </w:r>
    </w:p>
    <w:p w:rsidR="00533B07" w:rsidRDefault="00533B07">
      <w:pPr>
        <w:pStyle w:val="NormaSpis"/>
        <w:spacing w:line="240" w:lineRule="auto"/>
        <w:ind w:left="0"/>
      </w:pPr>
      <w:r>
        <w:t xml:space="preserve">Гарантия не распространяется </w:t>
      </w:r>
      <w:proofErr w:type="gramStart"/>
      <w:r>
        <w:t>на</w:t>
      </w:r>
      <w:proofErr w:type="gramEnd"/>
      <w:r>
        <w:t>:</w:t>
      </w:r>
    </w:p>
    <w:p w:rsidR="00533B07" w:rsidRDefault="00533B07">
      <w:pPr>
        <w:pStyle w:val="NormaSpis"/>
        <w:numPr>
          <w:ilvl w:val="0"/>
          <w:numId w:val="6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Случаи значительных (более ± 10%) перепадов напряжения. В этом случае рек</w:t>
      </w:r>
      <w:r>
        <w:t>о</w:t>
      </w:r>
      <w:r>
        <w:t>мендуется приобрести стабилизатор напряжения мощностью 100 Ватт.</w:t>
      </w:r>
    </w:p>
    <w:p w:rsidR="00533B07" w:rsidRDefault="00533B07">
      <w:pPr>
        <w:pStyle w:val="NormaSpis"/>
        <w:numPr>
          <w:ilvl w:val="0"/>
          <w:numId w:val="6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Механические повреждения.</w:t>
      </w:r>
    </w:p>
    <w:p w:rsidR="00533B07" w:rsidRDefault="00533B07">
      <w:pPr>
        <w:pStyle w:val="NormaSpis"/>
        <w:numPr>
          <w:ilvl w:val="0"/>
          <w:numId w:val="6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Использование для очистки прибор</w:t>
      </w:r>
      <w:r w:rsidR="006179A8">
        <w:t>а</w:t>
      </w:r>
      <w:r>
        <w:t xml:space="preserve"> растворителей (за исключением 70%-ного эт</w:t>
      </w:r>
      <w:r>
        <w:t>а</w:t>
      </w:r>
      <w:r>
        <w:t>нола).</w:t>
      </w:r>
    </w:p>
    <w:p w:rsidR="00533B07" w:rsidRDefault="00533B07">
      <w:pPr>
        <w:pStyle w:val="NormaSpis"/>
        <w:numPr>
          <w:ilvl w:val="0"/>
          <w:numId w:val="6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 xml:space="preserve">Засорение узлов контактирующих с жидкостью для промывки в </w:t>
      </w:r>
      <w:proofErr w:type="gramStart"/>
      <w:r>
        <w:t>результате</w:t>
      </w:r>
      <w:proofErr w:type="gramEnd"/>
      <w:r>
        <w:t xml:space="preserve"> криста</w:t>
      </w:r>
      <w:r>
        <w:t>л</w:t>
      </w:r>
      <w:r>
        <w:t>лизации.</w:t>
      </w:r>
    </w:p>
    <w:p w:rsidR="00533B07" w:rsidRDefault="00533B07">
      <w:pPr>
        <w:pStyle w:val="NormaSpis"/>
        <w:numPr>
          <w:ilvl w:val="0"/>
          <w:numId w:val="6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Другие случаи, не соответствующие</w:t>
      </w:r>
      <w:r>
        <w:rPr>
          <w:sz w:val="24"/>
        </w:rPr>
        <w:t xml:space="preserve"> </w:t>
      </w:r>
      <w:r>
        <w:t>условиям эксплуатации, хранения и транспо</w:t>
      </w:r>
      <w:r>
        <w:t>р</w:t>
      </w:r>
      <w:r>
        <w:t>тирования.</w:t>
      </w:r>
    </w:p>
    <w:p w:rsidR="00533B07" w:rsidRDefault="00533B07">
      <w:pPr>
        <w:pStyle w:val="NormaSpis"/>
        <w:spacing w:before="120"/>
        <w:ind w:left="0"/>
      </w:pPr>
      <w:r>
        <w:t xml:space="preserve">Изделие соответствует требованиям по </w:t>
      </w:r>
      <w:proofErr w:type="spellStart"/>
      <w:r>
        <w:t>электробезопасности</w:t>
      </w:r>
      <w:proofErr w:type="spellEnd"/>
      <w:r>
        <w:t xml:space="preserve"> ГОСТ 12.2.025 тип 1.</w:t>
      </w:r>
    </w:p>
    <w:p w:rsidR="00533B07" w:rsidRDefault="00533B07">
      <w:pPr>
        <w:pStyle w:val="Norma"/>
        <w:keepNext/>
        <w:tabs>
          <w:tab w:val="center" w:pos="2977"/>
        </w:tabs>
        <w:ind w:right="221"/>
        <w:jc w:val="center"/>
        <w:rPr>
          <w:b/>
        </w:rPr>
      </w:pPr>
      <w:r>
        <w:rPr>
          <w:b/>
        </w:rPr>
        <w:t>Внимание!</w:t>
      </w:r>
    </w:p>
    <w:p w:rsidR="00533B07" w:rsidRDefault="00533B07" w:rsidP="009B0BB8">
      <w:pPr>
        <w:pStyle w:val="Norma"/>
        <w:keepNext/>
        <w:keepLines/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tabs>
          <w:tab w:val="center" w:pos="2977"/>
        </w:tabs>
        <w:spacing w:after="120" w:line="240" w:lineRule="auto"/>
        <w:ind w:left="0" w:right="0" w:firstLine="567"/>
        <w:rPr>
          <w:b/>
          <w:sz w:val="22"/>
        </w:rPr>
      </w:pPr>
      <w:r>
        <w:rPr>
          <w:b/>
          <w:sz w:val="22"/>
        </w:rPr>
        <w:t xml:space="preserve">Неисправности </w:t>
      </w:r>
      <w:proofErr w:type="spellStart"/>
      <w:r>
        <w:rPr>
          <w:b/>
          <w:sz w:val="22"/>
        </w:rPr>
        <w:t>промывателя</w:t>
      </w:r>
      <w:proofErr w:type="spellEnd"/>
      <w:r w:rsidR="00806A03">
        <w:rPr>
          <w:b/>
          <w:sz w:val="22"/>
        </w:rPr>
        <w:t>,</w:t>
      </w:r>
      <w:r>
        <w:rPr>
          <w:b/>
          <w:sz w:val="22"/>
        </w:rPr>
        <w:t xml:space="preserve"> связанные с неправильной эксплуатацией и уходом за прибором</w:t>
      </w:r>
      <w:r w:rsidR="00806A03">
        <w:rPr>
          <w:b/>
          <w:sz w:val="22"/>
        </w:rPr>
        <w:t xml:space="preserve">, </w:t>
      </w:r>
      <w:r>
        <w:rPr>
          <w:b/>
          <w:sz w:val="22"/>
        </w:rPr>
        <w:t>например: засорение узла клапанов, заливной и отсосной головок, как правило, происходит вследствие того, что прибор не промывается дистиллированной водой после раб</w:t>
      </w:r>
      <w:r>
        <w:rPr>
          <w:b/>
          <w:sz w:val="22"/>
        </w:rPr>
        <w:t>о</w:t>
      </w:r>
      <w:r>
        <w:rPr>
          <w:b/>
          <w:sz w:val="22"/>
        </w:rPr>
        <w:t>ты. Если при гарантийном ремонте выявлены неисправности, связанные с неправильным ух</w:t>
      </w:r>
      <w:r>
        <w:rPr>
          <w:b/>
          <w:sz w:val="22"/>
        </w:rPr>
        <w:t>о</w:t>
      </w:r>
      <w:r>
        <w:rPr>
          <w:b/>
          <w:sz w:val="22"/>
        </w:rPr>
        <w:t xml:space="preserve">дом и эксплуатацией, пользователь возвращает </w:t>
      </w:r>
      <w:r w:rsidR="005B0631">
        <w:rPr>
          <w:b/>
          <w:sz w:val="22"/>
        </w:rPr>
        <w:t>производителю</w:t>
      </w:r>
      <w:r>
        <w:rPr>
          <w:b/>
          <w:sz w:val="22"/>
        </w:rPr>
        <w:t xml:space="preserve"> стоимость доставки прибора.</w:t>
      </w:r>
    </w:p>
    <w:p w:rsidR="00533B07" w:rsidRDefault="00533B07">
      <w:pPr>
        <w:pStyle w:val="Norma"/>
        <w:tabs>
          <w:tab w:val="center" w:pos="2977"/>
        </w:tabs>
        <w:spacing w:before="120"/>
        <w:ind w:right="221" w:firstLine="0"/>
        <w:jc w:val="center"/>
        <w:rPr>
          <w:sz w:val="22"/>
        </w:rPr>
      </w:pPr>
      <w:r>
        <w:rPr>
          <w:sz w:val="22"/>
        </w:rPr>
        <w:br w:type="page"/>
      </w:r>
      <w:r>
        <w:rPr>
          <w:sz w:val="22"/>
        </w:rPr>
        <w:lastRenderedPageBreak/>
        <w:t>ПРОМЫВАТЕЛЬ ПЛАНШЕТОВ</w:t>
      </w:r>
      <w:r>
        <w:rPr>
          <w:sz w:val="22"/>
        </w:rPr>
        <w:br/>
      </w:r>
      <w:proofErr w:type="gramStart"/>
      <w:r>
        <w:rPr>
          <w:sz w:val="22"/>
        </w:rPr>
        <w:t>АВТОМАТИЧЕСКИЙ</w:t>
      </w:r>
      <w:proofErr w:type="gramEnd"/>
      <w:r w:rsidR="00672674">
        <w:rPr>
          <w:sz w:val="22"/>
        </w:rPr>
        <w:t xml:space="preserve"> ППА-01</w:t>
      </w:r>
      <w:r w:rsidR="00882EED">
        <w:rPr>
          <w:sz w:val="22"/>
        </w:rPr>
        <w:t xml:space="preserve"> ПРОПЛАН</w:t>
      </w:r>
    </w:p>
    <w:p w:rsidR="00882EED" w:rsidRDefault="00882EED" w:rsidP="00882EED">
      <w:pPr>
        <w:pStyle w:val="Norma"/>
        <w:tabs>
          <w:tab w:val="center" w:pos="3544"/>
          <w:tab w:val="right" w:pos="6521"/>
        </w:tabs>
        <w:spacing w:before="120" w:after="120"/>
        <w:ind w:right="221"/>
        <w:jc w:val="center"/>
      </w:pPr>
      <w:r w:rsidRPr="002813ED">
        <w:rPr>
          <w:rFonts w:asciiTheme="minorHAnsi" w:hAnsiTheme="minorHAnsi" w:cstheme="minorHAnsi"/>
          <w:sz w:val="24"/>
          <w:szCs w:val="28"/>
        </w:rPr>
        <w:t>Зав</w:t>
      </w:r>
      <w:r>
        <w:rPr>
          <w:rFonts w:asciiTheme="minorHAnsi" w:hAnsiTheme="minorHAnsi" w:cstheme="minorHAnsi"/>
          <w:sz w:val="24"/>
          <w:szCs w:val="28"/>
        </w:rPr>
        <w:t>одской</w:t>
      </w:r>
      <w:r w:rsidRPr="002813ED">
        <w:rPr>
          <w:rFonts w:asciiTheme="minorHAnsi" w:hAnsiTheme="minorHAnsi" w:cstheme="minorHAnsi"/>
          <w:sz w:val="24"/>
          <w:szCs w:val="28"/>
        </w:rPr>
        <w:t xml:space="preserve"> </w:t>
      </w:r>
      <w:r w:rsidRPr="002813ED">
        <w:rPr>
          <w:rFonts w:asciiTheme="minorHAnsi" w:hAnsiTheme="minorHAnsi" w:cstheme="minorHAnsi"/>
          <w:sz w:val="28"/>
          <w:szCs w:val="28"/>
        </w:rPr>
        <w:t>№</w:t>
      </w:r>
      <w:r w:rsidRPr="007062DB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="00D14E11">
        <w:rPr>
          <w:rFonts w:asciiTheme="minorHAnsi" w:hAnsiTheme="minorHAnsi" w:cstheme="minorHAnsi"/>
          <w:b/>
          <w:sz w:val="36"/>
          <w:szCs w:val="28"/>
        </w:rPr>
        <w:t>000</w:t>
      </w:r>
      <w:r w:rsidR="00703B92">
        <w:rPr>
          <w:rFonts w:asciiTheme="minorHAnsi" w:hAnsiTheme="minorHAnsi" w:cstheme="minorHAnsi"/>
          <w:b/>
          <w:sz w:val="36"/>
          <w:szCs w:val="28"/>
        </w:rPr>
        <w:t>0</w:t>
      </w:r>
      <w:r w:rsidRPr="002813ED">
        <w:rPr>
          <w:rFonts w:asciiTheme="minorHAnsi" w:hAnsiTheme="minorHAnsi" w:cstheme="minorHAnsi"/>
          <w:sz w:val="32"/>
          <w:szCs w:val="28"/>
        </w:rPr>
        <w:t xml:space="preserve">  </w:t>
      </w:r>
      <w:r w:rsidRPr="002813ED">
        <w:rPr>
          <w:rFonts w:asciiTheme="minorHAnsi" w:hAnsiTheme="minorHAnsi" w:cstheme="minorHAnsi"/>
          <w:sz w:val="24"/>
          <w:szCs w:val="28"/>
        </w:rPr>
        <w:t>год выпуска</w:t>
      </w:r>
      <w:r>
        <w:rPr>
          <w:rFonts w:asciiTheme="minorHAnsi" w:hAnsiTheme="minorHAnsi" w:cstheme="minorHAnsi"/>
          <w:sz w:val="24"/>
          <w:szCs w:val="28"/>
        </w:rPr>
        <w:t xml:space="preserve">: </w:t>
      </w:r>
      <w:r w:rsidR="00D14E11">
        <w:rPr>
          <w:rFonts w:asciiTheme="minorHAnsi" w:hAnsiTheme="minorHAnsi" w:cstheme="minorHAnsi"/>
          <w:sz w:val="24"/>
          <w:szCs w:val="28"/>
        </w:rPr>
        <w:t>00</w:t>
      </w:r>
      <w:r w:rsidRPr="002813ED">
        <w:rPr>
          <w:rFonts w:asciiTheme="minorHAnsi" w:hAnsiTheme="minorHAnsi" w:cstheme="minorHAnsi"/>
          <w:sz w:val="24"/>
          <w:szCs w:val="28"/>
        </w:rPr>
        <w:t>.</w:t>
      </w:r>
      <w:r w:rsidR="00D14E11">
        <w:rPr>
          <w:rFonts w:asciiTheme="minorHAnsi" w:hAnsiTheme="minorHAnsi" w:cstheme="minorHAnsi"/>
          <w:sz w:val="24"/>
          <w:szCs w:val="28"/>
        </w:rPr>
        <w:t>000</w:t>
      </w:r>
      <w:r w:rsidRPr="002813ED">
        <w:rPr>
          <w:rFonts w:asciiTheme="minorHAnsi" w:hAnsiTheme="minorHAnsi" w:cstheme="minorHAnsi"/>
          <w:sz w:val="24"/>
          <w:szCs w:val="28"/>
        </w:rPr>
        <w:t>0</w:t>
      </w:r>
    </w:p>
    <w:p w:rsidR="00533B07" w:rsidRDefault="00533B07" w:rsidP="00401E14">
      <w:pPr>
        <w:pStyle w:val="Norma"/>
        <w:tabs>
          <w:tab w:val="center" w:pos="3686"/>
          <w:tab w:val="right" w:leader="underscore" w:pos="7513"/>
        </w:tabs>
        <w:ind w:right="221"/>
        <w:rPr>
          <w:sz w:val="22"/>
        </w:rPr>
      </w:pPr>
      <w:r>
        <w:rPr>
          <w:sz w:val="22"/>
        </w:rPr>
        <w:tab/>
        <w:t xml:space="preserve">Дата </w:t>
      </w:r>
      <w:r w:rsidR="00B42846">
        <w:t>продажи</w:t>
      </w:r>
      <w:r>
        <w:rPr>
          <w:sz w:val="22"/>
        </w:rPr>
        <w:t xml:space="preserve"> </w:t>
      </w:r>
      <w:r>
        <w:rPr>
          <w:sz w:val="22"/>
        </w:rPr>
        <w:tab/>
      </w:r>
    </w:p>
    <w:p w:rsidR="00533B07" w:rsidRDefault="00533B07">
      <w:pPr>
        <w:pStyle w:val="Norma"/>
        <w:tabs>
          <w:tab w:val="center" w:pos="2977"/>
        </w:tabs>
        <w:spacing w:before="120" w:after="120"/>
        <w:ind w:right="221"/>
        <w:jc w:val="center"/>
      </w:pPr>
      <w:r>
        <w:tab/>
      </w:r>
      <w:r w:rsidR="00672674">
        <w:t>Производитель</w:t>
      </w:r>
      <w:r>
        <w:t>: Закрытое акционерное общество "</w:t>
      </w:r>
      <w:r>
        <w:rPr>
          <w:rFonts w:ascii="SchoolDL" w:hAnsi="SchoolDL"/>
          <w:sz w:val="25"/>
        </w:rPr>
        <w:t>ПИК</w:t>
      </w:r>
      <w:r w:rsidRPr="003C6C89">
        <w:rPr>
          <w:rFonts w:ascii="SchoolDL" w:hAnsi="SchoolDL"/>
          <w:position w:val="-6"/>
          <w:sz w:val="25"/>
        </w:rPr>
        <w:object w:dxaOrig="7461" w:dyaOrig="9211">
          <v:shape id="_x0000_i1099" type="#_x0000_t75" style="width:13.1pt;height:15.9pt" o:ole="" fillcolor="window">
            <v:imagedata r:id="rId175" o:title=""/>
          </v:shape>
          <o:OLEObject Type="Embed" ProgID="MSDraw" ShapeID="_x0000_i1099" DrawAspect="Content" ObjectID="_1732519855" r:id="rId176">
            <o:FieldCodes>\* MERGEFORMAT</o:FieldCodes>
          </o:OLEObject>
        </w:object>
      </w:r>
      <w:r>
        <w:rPr>
          <w:rFonts w:ascii="SchoolDL" w:hAnsi="SchoolDL"/>
          <w:sz w:val="25"/>
        </w:rPr>
        <w:t>Н</w:t>
      </w:r>
      <w:r>
        <w:t>"</w:t>
      </w:r>
    </w:p>
    <w:p w:rsidR="00533B07" w:rsidRDefault="00533B07">
      <w:pPr>
        <w:pStyle w:val="Norma"/>
        <w:tabs>
          <w:tab w:val="center" w:pos="2977"/>
        </w:tabs>
        <w:ind w:right="221"/>
        <w:jc w:val="center"/>
        <w:rPr>
          <w:sz w:val="21"/>
        </w:rPr>
      </w:pPr>
      <w:r>
        <w:rPr>
          <w:sz w:val="21"/>
        </w:rPr>
        <w:t xml:space="preserve">тел. </w:t>
      </w:r>
      <w:r w:rsidR="00672674">
        <w:rPr>
          <w:sz w:val="22"/>
        </w:rPr>
        <w:t>(495)</w:t>
      </w:r>
      <w:r w:rsidR="00166781" w:rsidRPr="00166781">
        <w:rPr>
          <w:sz w:val="22"/>
        </w:rPr>
        <w:t xml:space="preserve"> 787-43-11, 787-43-12.</w:t>
      </w:r>
    </w:p>
    <w:p w:rsidR="00533B07" w:rsidRDefault="00533B07">
      <w:pPr>
        <w:pStyle w:val="Norma"/>
        <w:tabs>
          <w:tab w:val="center" w:pos="2977"/>
        </w:tabs>
        <w:ind w:right="221"/>
        <w:jc w:val="center"/>
        <w:rPr>
          <w:sz w:val="21"/>
        </w:rPr>
      </w:pPr>
      <w:r>
        <w:rPr>
          <w:sz w:val="21"/>
        </w:rPr>
        <w:t xml:space="preserve">Адрес в интернете </w:t>
      </w:r>
      <w:hyperlink r:id="rId177" w:history="1">
        <w:r w:rsidR="00A079A0" w:rsidRPr="0076537B">
          <w:rPr>
            <w:rStyle w:val="af1"/>
            <w:sz w:val="21"/>
          </w:rPr>
          <w:t>http://www.pikon.ru</w:t>
        </w:r>
      </w:hyperlink>
      <w:r w:rsidR="009441F6">
        <w:t xml:space="preserve">, </w:t>
      </w:r>
      <w:proofErr w:type="spellStart"/>
      <w:r w:rsidR="009441F6" w:rsidRPr="009441F6">
        <w:rPr>
          <w:sz w:val="21"/>
        </w:rPr>
        <w:t>пикон</w:t>
      </w:r>
      <w:proofErr w:type="gramStart"/>
      <w:r w:rsidR="009441F6" w:rsidRPr="009441F6">
        <w:rPr>
          <w:sz w:val="21"/>
        </w:rPr>
        <w:t>.р</w:t>
      </w:r>
      <w:proofErr w:type="gramEnd"/>
      <w:r w:rsidR="009441F6" w:rsidRPr="009441F6">
        <w:rPr>
          <w:sz w:val="21"/>
        </w:rPr>
        <w:t>ф</w:t>
      </w:r>
      <w:proofErr w:type="spellEnd"/>
      <w:r>
        <w:rPr>
          <w:sz w:val="21"/>
        </w:rPr>
        <w:t>.</w:t>
      </w:r>
    </w:p>
    <w:p w:rsidR="00533B07" w:rsidRDefault="00533B07">
      <w:pPr>
        <w:pStyle w:val="Norma"/>
        <w:tabs>
          <w:tab w:val="center" w:pos="2977"/>
        </w:tabs>
        <w:ind w:right="221"/>
        <w:jc w:val="center"/>
        <w:rPr>
          <w:sz w:val="21"/>
        </w:rPr>
      </w:pPr>
      <w:r>
        <w:rPr>
          <w:sz w:val="21"/>
        </w:rPr>
        <w:t xml:space="preserve">Адрес электронной почты: </w:t>
      </w:r>
      <w:hyperlink r:id="rId178" w:history="1">
        <w:r w:rsidR="00A079A0" w:rsidRPr="0076537B">
          <w:rPr>
            <w:rStyle w:val="af1"/>
            <w:sz w:val="21"/>
          </w:rPr>
          <w:t>pikon@pikon.ru</w:t>
        </w:r>
      </w:hyperlink>
      <w:r>
        <w:rPr>
          <w:sz w:val="21"/>
        </w:rPr>
        <w:t>.</w:t>
      </w:r>
    </w:p>
    <w:p w:rsidR="00533B07" w:rsidRDefault="00850BA9">
      <w:pPr>
        <w:pStyle w:val="Norma"/>
        <w:tabs>
          <w:tab w:val="center" w:pos="2977"/>
        </w:tabs>
        <w:ind w:right="221"/>
        <w:jc w:val="center"/>
        <w:rPr>
          <w:sz w:val="21"/>
        </w:rPr>
      </w:pPr>
      <w:r>
        <w:rPr>
          <w:sz w:val="21"/>
        </w:rPr>
        <w:t xml:space="preserve">Фактический адрес: г. Москва, </w:t>
      </w:r>
      <w:r w:rsidR="00D65EF4">
        <w:rPr>
          <w:sz w:val="21"/>
        </w:rPr>
        <w:t>проспект Вернадского, д. 39, офис 708</w:t>
      </w:r>
      <w:r w:rsidR="000F3C5E">
        <w:rPr>
          <w:sz w:val="21"/>
        </w:rPr>
        <w:t>, 706, 704</w:t>
      </w:r>
      <w:r w:rsidR="00D65EF4">
        <w:rPr>
          <w:sz w:val="21"/>
        </w:rPr>
        <w:t>.</w:t>
      </w:r>
    </w:p>
    <w:p w:rsidR="00F2519A" w:rsidRDefault="00F2519A">
      <w:pPr>
        <w:pStyle w:val="Norma"/>
        <w:tabs>
          <w:tab w:val="center" w:pos="2977"/>
        </w:tabs>
        <w:spacing w:before="120" w:after="120"/>
        <w:ind w:right="220"/>
        <w:jc w:val="center"/>
        <w:rPr>
          <w:sz w:val="22"/>
        </w:rPr>
      </w:pPr>
    </w:p>
    <w:p w:rsidR="00533B07" w:rsidRDefault="00533B07">
      <w:pPr>
        <w:pStyle w:val="Norma"/>
        <w:tabs>
          <w:tab w:val="center" w:pos="2977"/>
        </w:tabs>
        <w:spacing w:before="120" w:after="120"/>
        <w:ind w:right="220"/>
        <w:jc w:val="center"/>
        <w:rPr>
          <w:sz w:val="22"/>
        </w:rPr>
      </w:pPr>
      <w:r>
        <w:rPr>
          <w:sz w:val="22"/>
        </w:rPr>
        <w:t>Гарантийный ремонт.</w:t>
      </w:r>
    </w:p>
    <w:tbl>
      <w:tblPr>
        <w:tblW w:w="0" w:type="auto"/>
        <w:tblInd w:w="108" w:type="dxa"/>
        <w:tblLayout w:type="fixed"/>
        <w:tblLook w:val="0000"/>
      </w:tblPr>
      <w:tblGrid>
        <w:gridCol w:w="9923"/>
      </w:tblGrid>
      <w:tr w:rsidR="00533B07">
        <w:tc>
          <w:tcPr>
            <w:tcW w:w="9923" w:type="dxa"/>
            <w:tcBorders>
              <w:top w:val="single" w:sz="18" w:space="0" w:color="auto"/>
              <w:bottom w:val="single" w:sz="18" w:space="0" w:color="auto"/>
            </w:tcBorders>
          </w:tcPr>
          <w:p w:rsidR="00533B07" w:rsidRDefault="00533B07">
            <w:pPr>
              <w:pStyle w:val="a0"/>
              <w:ind w:left="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Промыватель</w:t>
            </w:r>
            <w:proofErr w:type="spellEnd"/>
            <w:r>
              <w:rPr>
                <w:sz w:val="20"/>
              </w:rPr>
              <w:t xml:space="preserve"> “ПРОПЛАН”</w:t>
            </w:r>
          </w:p>
          <w:p w:rsidR="00533B07" w:rsidRDefault="00533B07">
            <w:pPr>
              <w:pStyle w:val="a0"/>
              <w:tabs>
                <w:tab w:val="right" w:leader="underscore" w:pos="3402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Дата обращения</w:t>
            </w:r>
            <w:r>
              <w:rPr>
                <w:sz w:val="20"/>
              </w:rPr>
              <w:tab/>
            </w:r>
          </w:p>
          <w:p w:rsidR="00533B07" w:rsidRDefault="00533B07">
            <w:pPr>
              <w:pStyle w:val="a0"/>
              <w:tabs>
                <w:tab w:val="right" w:leader="underscore" w:pos="967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Характер неисправности:</w:t>
            </w:r>
            <w:r>
              <w:rPr>
                <w:sz w:val="20"/>
              </w:rPr>
              <w:tab/>
            </w:r>
          </w:p>
          <w:p w:rsidR="00533B07" w:rsidRDefault="00533B07">
            <w:pPr>
              <w:pStyle w:val="a0"/>
              <w:tabs>
                <w:tab w:val="right" w:leader="underscore" w:pos="9707"/>
              </w:tabs>
              <w:ind w:left="0"/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  <w:t>Произведен ремонт: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</w:p>
        </w:tc>
      </w:tr>
      <w:tr w:rsidR="00533B07">
        <w:tc>
          <w:tcPr>
            <w:tcW w:w="9923" w:type="dxa"/>
            <w:tcBorders>
              <w:top w:val="single" w:sz="18" w:space="0" w:color="auto"/>
              <w:bottom w:val="single" w:sz="18" w:space="0" w:color="auto"/>
            </w:tcBorders>
          </w:tcPr>
          <w:p w:rsidR="00533B07" w:rsidRDefault="00533B07">
            <w:pPr>
              <w:pStyle w:val="a0"/>
              <w:ind w:left="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Промыватель</w:t>
            </w:r>
            <w:proofErr w:type="spellEnd"/>
            <w:r>
              <w:rPr>
                <w:sz w:val="20"/>
              </w:rPr>
              <w:t xml:space="preserve"> “ПРОПЛАН”</w:t>
            </w:r>
          </w:p>
          <w:p w:rsidR="00533B07" w:rsidRDefault="00533B07">
            <w:pPr>
              <w:pStyle w:val="a0"/>
              <w:tabs>
                <w:tab w:val="right" w:leader="underscore" w:pos="3402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Дата обращения</w:t>
            </w:r>
            <w:r>
              <w:rPr>
                <w:sz w:val="20"/>
              </w:rPr>
              <w:tab/>
            </w:r>
          </w:p>
          <w:p w:rsidR="00533B07" w:rsidRDefault="00533B07">
            <w:pPr>
              <w:pStyle w:val="a0"/>
              <w:tabs>
                <w:tab w:val="right" w:leader="underscore" w:pos="967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Характер неисправности:</w:t>
            </w:r>
            <w:r>
              <w:rPr>
                <w:sz w:val="20"/>
              </w:rPr>
              <w:tab/>
            </w:r>
          </w:p>
          <w:p w:rsidR="00533B07" w:rsidRDefault="00533B07">
            <w:pPr>
              <w:pStyle w:val="a0"/>
              <w:tabs>
                <w:tab w:val="right" w:leader="underscore" w:pos="967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  <w:t>Произведен ремонт: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</w:p>
        </w:tc>
      </w:tr>
      <w:tr w:rsidR="00533B07">
        <w:tc>
          <w:tcPr>
            <w:tcW w:w="9923" w:type="dxa"/>
            <w:tcBorders>
              <w:top w:val="single" w:sz="18" w:space="0" w:color="auto"/>
              <w:bottom w:val="single" w:sz="18" w:space="0" w:color="auto"/>
            </w:tcBorders>
          </w:tcPr>
          <w:p w:rsidR="00533B07" w:rsidRDefault="00533B07">
            <w:pPr>
              <w:pStyle w:val="a0"/>
              <w:ind w:left="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Промыватель</w:t>
            </w:r>
            <w:proofErr w:type="spellEnd"/>
            <w:r>
              <w:rPr>
                <w:sz w:val="20"/>
              </w:rPr>
              <w:t xml:space="preserve"> “ПРОПЛАН”</w:t>
            </w:r>
          </w:p>
          <w:p w:rsidR="00533B07" w:rsidRDefault="00533B07">
            <w:pPr>
              <w:pStyle w:val="a0"/>
              <w:tabs>
                <w:tab w:val="right" w:leader="underscore" w:pos="3402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Дата обращения</w:t>
            </w:r>
            <w:r>
              <w:rPr>
                <w:sz w:val="20"/>
              </w:rPr>
              <w:tab/>
            </w:r>
          </w:p>
          <w:p w:rsidR="00533B07" w:rsidRDefault="00533B07">
            <w:pPr>
              <w:pStyle w:val="a0"/>
              <w:tabs>
                <w:tab w:val="right" w:leader="underscore" w:pos="967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Характер неисправности:</w:t>
            </w:r>
            <w:r>
              <w:rPr>
                <w:sz w:val="20"/>
              </w:rPr>
              <w:tab/>
            </w:r>
          </w:p>
          <w:p w:rsidR="00533B07" w:rsidRDefault="00533B07">
            <w:pPr>
              <w:pStyle w:val="a0"/>
              <w:tabs>
                <w:tab w:val="right" w:leader="underscore" w:pos="967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  <w:t>Произведен ремонт: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</w:p>
        </w:tc>
      </w:tr>
    </w:tbl>
    <w:p w:rsidR="00533B07" w:rsidRDefault="00533B07">
      <w:pPr>
        <w:pStyle w:val="Norma"/>
        <w:spacing w:line="240" w:lineRule="auto"/>
        <w:ind w:firstLine="0"/>
        <w:jc w:val="center"/>
        <w:rPr>
          <w:sz w:val="8"/>
        </w:rPr>
      </w:pPr>
    </w:p>
    <w:p w:rsidR="00533B07" w:rsidRDefault="00533B07">
      <w:pPr>
        <w:pStyle w:val="Norma"/>
        <w:spacing w:line="240" w:lineRule="auto"/>
        <w:ind w:firstLine="0"/>
        <w:jc w:val="center"/>
        <w:rPr>
          <w:sz w:val="8"/>
        </w:rPr>
      </w:pPr>
    </w:p>
    <w:p w:rsidR="00533B07" w:rsidRDefault="004253AA">
      <w:pPr>
        <w:pStyle w:val="Norma"/>
        <w:spacing w:line="240" w:lineRule="auto"/>
        <w:ind w:firstLine="0"/>
        <w:jc w:val="center"/>
        <w:rPr>
          <w:sz w:val="8"/>
        </w:rPr>
      </w:pPr>
      <w:r>
        <w:rPr>
          <w:sz w:val="8"/>
        </w:rPr>
        <w:fldChar w:fldCharType="begin"/>
      </w:r>
      <w:r w:rsidR="00533B07">
        <w:rPr>
          <w:sz w:val="8"/>
        </w:rPr>
        <w:instrText xml:space="preserve"> PRINTDATE \@ "dd/MM/yy" \* MERGEFORMAT </w:instrText>
      </w:r>
      <w:r>
        <w:rPr>
          <w:sz w:val="8"/>
        </w:rPr>
        <w:fldChar w:fldCharType="separate"/>
      </w:r>
      <w:r w:rsidR="00703B92">
        <w:rPr>
          <w:noProof/>
          <w:sz w:val="8"/>
        </w:rPr>
        <w:t>26/10/22</w:t>
      </w:r>
      <w:r>
        <w:rPr>
          <w:sz w:val="8"/>
        </w:rPr>
        <w:fldChar w:fldCharType="end"/>
      </w:r>
    </w:p>
    <w:p w:rsidR="00533B07" w:rsidRDefault="00533B07">
      <w:pPr>
        <w:pStyle w:val="Norma"/>
        <w:keepNext/>
        <w:tabs>
          <w:tab w:val="center" w:pos="2977"/>
        </w:tabs>
        <w:spacing w:after="120" w:line="240" w:lineRule="auto"/>
        <w:ind w:right="221"/>
        <w:jc w:val="center"/>
      </w:pPr>
      <w:r>
        <w:lastRenderedPageBreak/>
        <w:t>Для заметок.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701"/>
        <w:gridCol w:w="4395"/>
        <w:gridCol w:w="3827"/>
      </w:tblGrid>
      <w:tr w:rsidR="00533B07">
        <w:tc>
          <w:tcPr>
            <w:tcW w:w="1701" w:type="dxa"/>
          </w:tcPr>
          <w:p w:rsidR="00533B07" w:rsidRDefault="00533B07">
            <w:pPr>
              <w:pStyle w:val="Norma"/>
              <w:keepNext/>
              <w:tabs>
                <w:tab w:val="center" w:pos="2977"/>
              </w:tabs>
              <w:spacing w:line="240" w:lineRule="auto"/>
              <w:ind w:firstLine="0"/>
              <w:jc w:val="center"/>
            </w:pPr>
            <w:r>
              <w:t>Номер</w:t>
            </w:r>
            <w:r>
              <w:br/>
              <w:t>программы</w:t>
            </w:r>
          </w:p>
        </w:tc>
        <w:tc>
          <w:tcPr>
            <w:tcW w:w="4395" w:type="dxa"/>
          </w:tcPr>
          <w:p w:rsidR="00533B07" w:rsidRDefault="00533B07">
            <w:pPr>
              <w:pStyle w:val="Norma"/>
              <w:keepNext/>
              <w:tabs>
                <w:tab w:val="center" w:pos="2977"/>
              </w:tabs>
              <w:spacing w:line="240" w:lineRule="auto"/>
              <w:ind w:firstLine="0"/>
              <w:jc w:val="center"/>
            </w:pPr>
            <w:r>
              <w:t>Наименование тест-системы</w:t>
            </w:r>
          </w:p>
        </w:tc>
        <w:tc>
          <w:tcPr>
            <w:tcW w:w="3827" w:type="dxa"/>
          </w:tcPr>
          <w:p w:rsidR="00533B07" w:rsidRDefault="00533B07">
            <w:pPr>
              <w:pStyle w:val="Norma"/>
              <w:keepNext/>
              <w:tabs>
                <w:tab w:val="center" w:pos="2977"/>
              </w:tabs>
              <w:spacing w:line="240" w:lineRule="auto"/>
              <w:ind w:firstLine="0"/>
              <w:jc w:val="center"/>
            </w:pPr>
            <w:r>
              <w:t>Примечания</w:t>
            </w: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533B07">
        <w:tc>
          <w:tcPr>
            <w:tcW w:w="1701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4395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  <w:tc>
          <w:tcPr>
            <w:tcW w:w="3827" w:type="dxa"/>
          </w:tcPr>
          <w:p w:rsidR="00533B07" w:rsidRDefault="00533B07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</w:tbl>
    <w:p w:rsidR="00561389" w:rsidRDefault="00561389">
      <w:pPr>
        <w:pStyle w:val="a0"/>
        <w:rPr>
          <w:sz w:val="16"/>
        </w:rPr>
        <w:sectPr w:rsidR="00561389" w:rsidSect="003C6C89">
          <w:headerReference w:type="even" r:id="rId179"/>
          <w:headerReference w:type="default" r:id="rId180"/>
          <w:type w:val="oddPage"/>
          <w:pgSz w:w="11907" w:h="16840" w:code="9"/>
          <w:pgMar w:top="851" w:right="851" w:bottom="851" w:left="1134" w:header="567" w:footer="720" w:gutter="0"/>
          <w:pgNumType w:start="1"/>
          <w:cols w:space="720"/>
          <w:docGrid w:linePitch="360"/>
        </w:sectPr>
      </w:pPr>
    </w:p>
    <w:p w:rsidR="00561389" w:rsidRPr="001979BE" w:rsidRDefault="00561389" w:rsidP="00561389">
      <w:pPr>
        <w:pStyle w:val="NormaSpis"/>
        <w:ind w:left="0" w:firstLine="0"/>
        <w:jc w:val="center"/>
        <w:rPr>
          <w:b/>
          <w:sz w:val="28"/>
        </w:rPr>
      </w:pPr>
      <w:r w:rsidRPr="001979BE">
        <w:rPr>
          <w:b/>
          <w:sz w:val="28"/>
        </w:rPr>
        <w:lastRenderedPageBreak/>
        <w:t>Данная страница поможет Вам быстрее освоить работу с прибором.</w:t>
      </w:r>
    </w:p>
    <w:p w:rsidR="00561389" w:rsidRPr="001979BE" w:rsidRDefault="00561389" w:rsidP="00561389">
      <w:pPr>
        <w:pStyle w:val="NormaSpis"/>
        <w:ind w:left="0" w:firstLine="0"/>
        <w:jc w:val="center"/>
        <w:rPr>
          <w:sz w:val="24"/>
        </w:rPr>
      </w:pPr>
      <w:r w:rsidRPr="001979BE">
        <w:rPr>
          <w:sz w:val="24"/>
        </w:rPr>
        <w:t xml:space="preserve">Мы рекомендуем также поработать в разных </w:t>
      </w:r>
      <w:proofErr w:type="gramStart"/>
      <w:r w:rsidRPr="001979BE">
        <w:rPr>
          <w:sz w:val="24"/>
        </w:rPr>
        <w:t>режимах</w:t>
      </w:r>
      <w:proofErr w:type="gramEnd"/>
      <w:r w:rsidR="005B0631">
        <w:rPr>
          <w:sz w:val="24"/>
        </w:rPr>
        <w:t>,</w:t>
      </w:r>
      <w:r w:rsidRPr="001979BE">
        <w:rPr>
          <w:sz w:val="24"/>
        </w:rPr>
        <w:t xml:space="preserve"> используя нейтральную жидкость (дистиллированную воду) вместо рабочего раствора.</w:t>
      </w:r>
    </w:p>
    <w:p w:rsidR="00561389" w:rsidRPr="00520680" w:rsidRDefault="00561389" w:rsidP="001979BE">
      <w:pPr>
        <w:pStyle w:val="Norma"/>
        <w:spacing w:before="240" w:after="240"/>
        <w:ind w:right="-28" w:firstLine="0"/>
        <w:jc w:val="center"/>
        <w:rPr>
          <w:rFonts w:eastAsia="Calibri" w:cs="Calibri"/>
          <w:sz w:val="24"/>
          <w:u w:val="single"/>
        </w:rPr>
      </w:pPr>
      <w:r w:rsidRPr="00520680">
        <w:rPr>
          <w:rFonts w:eastAsia="Calibri" w:cs="Calibri"/>
          <w:sz w:val="24"/>
          <w:u w:val="single"/>
        </w:rPr>
        <w:t xml:space="preserve">Пиктограммы, применяемые для индикации операций в </w:t>
      </w:r>
      <w:proofErr w:type="gramStart"/>
      <w:r w:rsidRPr="00520680">
        <w:rPr>
          <w:rFonts w:eastAsia="Calibri" w:cs="Calibri"/>
          <w:sz w:val="24"/>
          <w:u w:val="single"/>
        </w:rPr>
        <w:t>программах</w:t>
      </w:r>
      <w:proofErr w:type="gramEnd"/>
      <w:r w:rsidRPr="00520680">
        <w:rPr>
          <w:rFonts w:eastAsia="Calibri" w:cs="Calibri"/>
          <w:sz w:val="24"/>
          <w:u w:val="single"/>
        </w:rPr>
        <w:t>:</w:t>
      </w:r>
    </w:p>
    <w:tbl>
      <w:tblPr>
        <w:tblStyle w:val="af4"/>
        <w:tblW w:w="0" w:type="auto"/>
        <w:tblInd w:w="113" w:type="dxa"/>
        <w:tblLook w:val="04A0"/>
      </w:tblPr>
      <w:tblGrid>
        <w:gridCol w:w="1461"/>
        <w:gridCol w:w="8500"/>
      </w:tblGrid>
      <w:tr w:rsidR="00561389" w:rsidTr="005747CD">
        <w:tc>
          <w:tcPr>
            <w:tcW w:w="1461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  <w:jc w:val="center"/>
            </w:pPr>
            <w:r>
              <w:object w:dxaOrig="1091" w:dyaOrig="765">
                <v:rect id="_x0000_i1100" style="width:54.7pt;height:38.35pt" o:ole="" o:preferrelative="t" stroked="f">
                  <v:imagedata r:id="rId36" o:title=""/>
                </v:rect>
                <o:OLEObject Type="Embed" ProgID="StaticMetafile" ShapeID="_x0000_i1100" DrawAspect="Content" ObjectID="_1732519856" r:id="rId181"/>
              </w:object>
            </w:r>
          </w:p>
        </w:tc>
        <w:tc>
          <w:tcPr>
            <w:tcW w:w="8500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 xml:space="preserve">аспирация в </w:t>
            </w:r>
            <w:proofErr w:type="gramStart"/>
            <w:r w:rsidRPr="00A7569B">
              <w:rPr>
                <w:rFonts w:eastAsia="Calibri" w:cs="Calibri"/>
                <w:sz w:val="22"/>
              </w:rPr>
              <w:t>течении</w:t>
            </w:r>
            <w:proofErr w:type="gramEnd"/>
            <w:r w:rsidRPr="00A7569B">
              <w:rPr>
                <w:rFonts w:eastAsia="Calibri" w:cs="Calibri"/>
                <w:sz w:val="22"/>
              </w:rPr>
              <w:t xml:space="preserve"> 2с без смещения, либо со смещением отсасывающей головки по краям лунки вперед " </w:t>
            </w:r>
            <w:proofErr w:type="spellStart"/>
            <w:r w:rsidRPr="00A7569B">
              <w:rPr>
                <w:rFonts w:eastAsia="Calibri" w:cs="Calibri"/>
                <w:sz w:val="22"/>
              </w:rPr>
              <w:t>f</w:t>
            </w:r>
            <w:proofErr w:type="spellEnd"/>
            <w:r w:rsidRPr="00A7569B">
              <w:rPr>
                <w:rFonts w:eastAsia="Calibri" w:cs="Calibri"/>
                <w:sz w:val="22"/>
              </w:rPr>
              <w:t xml:space="preserve"> " и (или) назад " </w:t>
            </w:r>
            <w:proofErr w:type="spellStart"/>
            <w:r w:rsidRPr="00A7569B">
              <w:rPr>
                <w:rFonts w:eastAsia="Calibri" w:cs="Calibri"/>
                <w:sz w:val="22"/>
              </w:rPr>
              <w:t>b</w:t>
            </w:r>
            <w:proofErr w:type="spellEnd"/>
            <w:r w:rsidRPr="00A7569B">
              <w:rPr>
                <w:rFonts w:eastAsia="Calibri" w:cs="Calibri"/>
                <w:sz w:val="22"/>
              </w:rPr>
              <w:t xml:space="preserve"> "</w:t>
            </w:r>
          </w:p>
        </w:tc>
      </w:tr>
      <w:tr w:rsidR="00561389" w:rsidTr="005747CD">
        <w:tc>
          <w:tcPr>
            <w:tcW w:w="1461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  <w:jc w:val="center"/>
            </w:pPr>
            <w:r>
              <w:object w:dxaOrig="1271" w:dyaOrig="731">
                <v:rect id="_x0000_i1101" style="width:62.2pt;height:36.95pt" o:ole="" o:preferrelative="t" stroked="f">
                  <v:imagedata r:id="rId38" o:title=""/>
                </v:rect>
                <o:OLEObject Type="Embed" ProgID="StaticMetafile" ShapeID="_x0000_i1101" DrawAspect="Content" ObjectID="_1732519857" r:id="rId182"/>
              </w:object>
            </w:r>
          </w:p>
        </w:tc>
        <w:tc>
          <w:tcPr>
            <w:tcW w:w="8500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>залив в лунку с подрезкой (контроль перелива отсасывающей головкой), л</w:t>
            </w:r>
            <w:r w:rsidRPr="00A7569B">
              <w:rPr>
                <w:rFonts w:eastAsia="Calibri" w:cs="Calibri"/>
                <w:sz w:val="22"/>
              </w:rPr>
              <w:t>и</w:t>
            </w:r>
            <w:r w:rsidRPr="00A7569B">
              <w:rPr>
                <w:rFonts w:eastAsia="Calibri" w:cs="Calibri"/>
                <w:sz w:val="22"/>
              </w:rPr>
              <w:t>бо без подрезки</w:t>
            </w:r>
          </w:p>
        </w:tc>
      </w:tr>
      <w:tr w:rsidR="00561389" w:rsidTr="005747CD">
        <w:tc>
          <w:tcPr>
            <w:tcW w:w="1461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  <w:jc w:val="center"/>
            </w:pPr>
            <w:r>
              <w:object w:dxaOrig="599" w:dyaOrig="714">
                <v:rect id="_x0000_i1102" style="width:30.85pt;height:34.6pt" o:ole="" o:preferrelative="t" stroked="f">
                  <v:imagedata r:id="rId40" o:title=""/>
                </v:rect>
                <o:OLEObject Type="Embed" ProgID="StaticMetafile" ShapeID="_x0000_i1102" DrawAspect="Content" ObjectID="_1732519858" r:id="rId183"/>
              </w:object>
            </w:r>
          </w:p>
        </w:tc>
        <w:tc>
          <w:tcPr>
            <w:tcW w:w="8500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>залив в лунку одновременно с аспирацией. Применяется при промывке дна большой (практически не ограниченной) дозой</w:t>
            </w:r>
          </w:p>
        </w:tc>
      </w:tr>
      <w:tr w:rsidR="00561389" w:rsidTr="005747CD">
        <w:tc>
          <w:tcPr>
            <w:tcW w:w="1461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  <w:jc w:val="center"/>
            </w:pPr>
            <w:r>
              <w:object w:dxaOrig="599" w:dyaOrig="756">
                <v:rect id="_x0000_i1103" style="width:30.85pt;height:36.95pt" o:ole="" o:preferrelative="t" stroked="f">
                  <v:imagedata r:id="rId42" o:title=""/>
                </v:rect>
                <o:OLEObject Type="Embed" ProgID="StaticMetafile" ShapeID="_x0000_i1103" DrawAspect="Content" ObjectID="_1732519859" r:id="rId184"/>
              </w:object>
            </w:r>
          </w:p>
        </w:tc>
        <w:tc>
          <w:tcPr>
            <w:tcW w:w="8500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>индикатор величины заливаемой дозы в лунку (в мкл)</w:t>
            </w:r>
          </w:p>
        </w:tc>
      </w:tr>
      <w:tr w:rsidR="00561389" w:rsidTr="005747CD">
        <w:tc>
          <w:tcPr>
            <w:tcW w:w="1461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  <w:jc w:val="center"/>
            </w:pPr>
            <w:r>
              <w:object w:dxaOrig="1175" w:dyaOrig="731">
                <v:rect id="_x0000_i1104" style="width:57.95pt;height:36.95pt" o:ole="" o:preferrelative="t" stroked="f">
                  <v:imagedata r:id="rId44" o:title=""/>
                </v:rect>
                <o:OLEObject Type="Embed" ProgID="StaticMetafile" ShapeID="_x0000_i1104" DrawAspect="Content" ObjectID="_1732519860" r:id="rId185"/>
              </w:object>
            </w:r>
          </w:p>
        </w:tc>
        <w:tc>
          <w:tcPr>
            <w:tcW w:w="8500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>индикатор ожидания с указанием времени (например</w:t>
            </w:r>
            <w:r>
              <w:rPr>
                <w:rFonts w:eastAsia="Calibri" w:cs="Calibri"/>
                <w:sz w:val="22"/>
              </w:rPr>
              <w:t>,</w:t>
            </w:r>
            <w:r w:rsidRPr="00A7569B">
              <w:rPr>
                <w:rFonts w:eastAsia="Calibri" w:cs="Calibri"/>
                <w:sz w:val="22"/>
              </w:rPr>
              <w:t xml:space="preserve"> </w:t>
            </w:r>
            <w:proofErr w:type="spellStart"/>
            <w:r w:rsidRPr="00A7569B">
              <w:rPr>
                <w:rFonts w:eastAsia="Calibri" w:cs="Calibri"/>
                <w:sz w:val="22"/>
              </w:rPr>
              <w:t>t</w:t>
            </w:r>
            <w:proofErr w:type="spellEnd"/>
            <w:r w:rsidRPr="00A7569B">
              <w:rPr>
                <w:rFonts w:eastAsia="Calibri" w:cs="Calibri"/>
                <w:sz w:val="22"/>
              </w:rPr>
              <w:t xml:space="preserve"> = 10сек) и индик</w:t>
            </w:r>
            <w:r w:rsidRPr="00A7569B">
              <w:rPr>
                <w:rFonts w:eastAsia="Calibri" w:cs="Calibri"/>
                <w:sz w:val="22"/>
              </w:rPr>
              <w:t>а</w:t>
            </w:r>
            <w:r w:rsidRPr="00A7569B">
              <w:rPr>
                <w:rFonts w:eastAsia="Calibri" w:cs="Calibri"/>
                <w:sz w:val="22"/>
              </w:rPr>
              <w:t>тор встряхивания во время ожидания</w:t>
            </w:r>
          </w:p>
        </w:tc>
      </w:tr>
      <w:tr w:rsidR="00561389" w:rsidTr="005747CD">
        <w:tc>
          <w:tcPr>
            <w:tcW w:w="1461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  <w:jc w:val="center"/>
            </w:pPr>
            <w:r>
              <w:object w:dxaOrig="623" w:dyaOrig="720">
                <v:rect id="_x0000_i1105" style="width:31.8pt;height:37.4pt" o:ole="" o:preferrelative="t" stroked="f">
                  <v:imagedata r:id="rId46" o:title=""/>
                </v:rect>
                <o:OLEObject Type="Embed" ProgID="StaticMetafile" ShapeID="_x0000_i1105" DrawAspect="Content" ObjectID="_1732519861" r:id="rId186"/>
              </w:object>
            </w:r>
          </w:p>
        </w:tc>
        <w:tc>
          <w:tcPr>
            <w:tcW w:w="8500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>индикатор количества обрабатываемых рядов (</w:t>
            </w:r>
            <w:proofErr w:type="spellStart"/>
            <w:r w:rsidRPr="00A7569B">
              <w:rPr>
                <w:rFonts w:eastAsia="Calibri" w:cs="Calibri"/>
                <w:sz w:val="22"/>
              </w:rPr>
              <w:t>стрипов</w:t>
            </w:r>
            <w:proofErr w:type="spellEnd"/>
            <w:r w:rsidRPr="00A7569B">
              <w:rPr>
                <w:rFonts w:eastAsia="Calibri" w:cs="Calibri"/>
                <w:sz w:val="22"/>
              </w:rPr>
              <w:t>)</w:t>
            </w:r>
          </w:p>
        </w:tc>
      </w:tr>
      <w:tr w:rsidR="00561389" w:rsidTr="005747CD">
        <w:tc>
          <w:tcPr>
            <w:tcW w:w="1461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  <w:jc w:val="center"/>
            </w:pPr>
            <w:r>
              <w:object w:dxaOrig="1030" w:dyaOrig="705">
                <v:rect id="_x0000_i1106" style="width:52.85pt;height:35.05pt" o:ole="" o:preferrelative="t" stroked="f">
                  <v:imagedata r:id="rId48" o:title=""/>
                </v:rect>
                <o:OLEObject Type="Embed" ProgID="StaticMetafile" ShapeID="_x0000_i1106" DrawAspect="Content" ObjectID="_1732519862" r:id="rId187"/>
              </w:object>
            </w:r>
          </w:p>
        </w:tc>
        <w:tc>
          <w:tcPr>
            <w:tcW w:w="8500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  <w:sz w:val="22"/>
              </w:rPr>
              <w:t>индикатор кратности повторения программы</w:t>
            </w:r>
          </w:p>
        </w:tc>
      </w:tr>
    </w:tbl>
    <w:p w:rsidR="00561389" w:rsidRPr="00520680" w:rsidRDefault="00561389" w:rsidP="001979BE">
      <w:pPr>
        <w:pStyle w:val="Norma"/>
        <w:keepNext/>
        <w:spacing w:before="840" w:after="240"/>
        <w:ind w:right="-28" w:firstLine="0"/>
        <w:jc w:val="center"/>
        <w:rPr>
          <w:rFonts w:eastAsia="Calibri" w:cs="Calibri"/>
          <w:sz w:val="24"/>
          <w:u w:val="single"/>
        </w:rPr>
      </w:pPr>
      <w:r w:rsidRPr="00520680">
        <w:rPr>
          <w:rFonts w:eastAsia="Calibri" w:cs="Calibri"/>
          <w:sz w:val="24"/>
          <w:u w:val="single"/>
        </w:rPr>
        <w:t>Пиктограммы, применяемые для индикации параметров планшета:</w:t>
      </w:r>
    </w:p>
    <w:tbl>
      <w:tblPr>
        <w:tblStyle w:val="af4"/>
        <w:tblW w:w="0" w:type="auto"/>
        <w:tblInd w:w="113" w:type="dxa"/>
        <w:tblLook w:val="04A0"/>
      </w:tblPr>
      <w:tblGrid>
        <w:gridCol w:w="1271"/>
        <w:gridCol w:w="8690"/>
      </w:tblGrid>
      <w:tr w:rsidR="00561389" w:rsidTr="005747CD">
        <w:tc>
          <w:tcPr>
            <w:tcW w:w="1271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  <w:jc w:val="center"/>
            </w:pPr>
            <w:r>
              <w:object w:dxaOrig="779" w:dyaOrig="746">
                <v:rect id="_x0000_i1107" style="width:40.2pt;height:37.4pt" o:ole="" o:preferrelative="t" stroked="f">
                  <v:imagedata r:id="rId50" o:title=""/>
                </v:rect>
                <o:OLEObject Type="Embed" ProgID="StaticMetafile" ShapeID="_x0000_i1107" DrawAspect="Content" ObjectID="_1732519863" r:id="rId188"/>
              </w:object>
            </w:r>
          </w:p>
        </w:tc>
        <w:tc>
          <w:tcPr>
            <w:tcW w:w="8690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</w:rPr>
              <w:t xml:space="preserve">глубина " </w:t>
            </w:r>
            <w:proofErr w:type="spellStart"/>
            <w:r w:rsidRPr="00A7569B">
              <w:rPr>
                <w:rFonts w:eastAsia="Calibri" w:cs="Calibri"/>
              </w:rPr>
              <w:t>h</w:t>
            </w:r>
            <w:proofErr w:type="spellEnd"/>
            <w:r w:rsidRPr="00A7569B">
              <w:rPr>
                <w:rFonts w:eastAsia="Calibri" w:cs="Calibri"/>
              </w:rPr>
              <w:t xml:space="preserve"> " отсасывающей головки при аспирации</w:t>
            </w:r>
          </w:p>
        </w:tc>
      </w:tr>
      <w:tr w:rsidR="00561389" w:rsidTr="005747CD">
        <w:tc>
          <w:tcPr>
            <w:tcW w:w="1271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  <w:jc w:val="center"/>
            </w:pPr>
            <w:r>
              <w:object w:dxaOrig="803" w:dyaOrig="731">
                <v:rect id="_x0000_i1108" style="width:39.75pt;height:36.95pt" o:ole="" o:preferrelative="t" stroked="f">
                  <v:imagedata r:id="rId52" o:title=""/>
                </v:rect>
                <o:OLEObject Type="Embed" ProgID="StaticMetafile" ShapeID="_x0000_i1108" DrawAspect="Content" ObjectID="_1732519864" r:id="rId189"/>
              </w:object>
            </w:r>
          </w:p>
        </w:tc>
        <w:tc>
          <w:tcPr>
            <w:tcW w:w="8690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</w:rPr>
              <w:t xml:space="preserve">величина опускания отсасывающей головки для предотвращения перелива при заливе в лунку " </w:t>
            </w:r>
            <w:proofErr w:type="spellStart"/>
            <w:r w:rsidRPr="00A7569B">
              <w:rPr>
                <w:rFonts w:eastAsia="Calibri" w:cs="Calibri"/>
              </w:rPr>
              <w:t>p</w:t>
            </w:r>
            <w:proofErr w:type="spellEnd"/>
            <w:r w:rsidRPr="00A7569B">
              <w:rPr>
                <w:rFonts w:eastAsia="Calibri" w:cs="Calibri"/>
              </w:rPr>
              <w:t xml:space="preserve"> " (подрезка)</w:t>
            </w:r>
          </w:p>
        </w:tc>
      </w:tr>
      <w:tr w:rsidR="00561389" w:rsidTr="005747CD">
        <w:tc>
          <w:tcPr>
            <w:tcW w:w="1271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  <w:jc w:val="center"/>
            </w:pPr>
            <w:r>
              <w:object w:dxaOrig="623" w:dyaOrig="731">
                <v:rect id="_x0000_i1109" style="width:31.8pt;height:36.95pt" o:ole="" o:preferrelative="t" stroked="f">
                  <v:imagedata r:id="rId54" o:title=""/>
                </v:rect>
                <o:OLEObject Type="Embed" ProgID="StaticMetafile" ShapeID="_x0000_i1109" DrawAspect="Content" ObjectID="_1732519865" r:id="rId190"/>
              </w:object>
            </w:r>
          </w:p>
        </w:tc>
        <w:tc>
          <w:tcPr>
            <w:tcW w:w="8690" w:type="dxa"/>
            <w:vAlign w:val="center"/>
          </w:tcPr>
          <w:p w:rsidR="00561389" w:rsidRDefault="00561389" w:rsidP="005747CD">
            <w:pPr>
              <w:pStyle w:val="Norma"/>
              <w:ind w:left="0" w:right="-30" w:firstLine="0"/>
            </w:pPr>
            <w:r w:rsidRPr="00A7569B">
              <w:rPr>
                <w:rFonts w:eastAsia="Calibri" w:cs="Calibri"/>
              </w:rPr>
              <w:t>величины горизонтального смещения отсасывающей головки при аспир</w:t>
            </w:r>
            <w:r w:rsidRPr="00A7569B">
              <w:rPr>
                <w:rFonts w:eastAsia="Calibri" w:cs="Calibri"/>
              </w:rPr>
              <w:t>а</w:t>
            </w:r>
            <w:r w:rsidRPr="00A7569B">
              <w:rPr>
                <w:rFonts w:eastAsia="Calibri" w:cs="Calibri"/>
              </w:rPr>
              <w:t xml:space="preserve">ции по краям лунки вперед " </w:t>
            </w:r>
            <w:proofErr w:type="spellStart"/>
            <w:r w:rsidRPr="00A7569B">
              <w:rPr>
                <w:rFonts w:eastAsia="Calibri" w:cs="Calibri"/>
              </w:rPr>
              <w:t>f</w:t>
            </w:r>
            <w:proofErr w:type="spellEnd"/>
            <w:r w:rsidRPr="00A7569B">
              <w:rPr>
                <w:rFonts w:eastAsia="Calibri" w:cs="Calibri"/>
              </w:rPr>
              <w:t xml:space="preserve"> " и (или) назад " </w:t>
            </w:r>
            <w:proofErr w:type="spellStart"/>
            <w:r w:rsidRPr="00A7569B">
              <w:rPr>
                <w:rFonts w:eastAsia="Calibri" w:cs="Calibri"/>
              </w:rPr>
              <w:t>d</w:t>
            </w:r>
            <w:proofErr w:type="spellEnd"/>
            <w:r w:rsidRPr="00A7569B">
              <w:rPr>
                <w:rFonts w:eastAsia="Calibri" w:cs="Calibri"/>
              </w:rPr>
              <w:t xml:space="preserve"> "</w:t>
            </w:r>
          </w:p>
        </w:tc>
      </w:tr>
    </w:tbl>
    <w:p w:rsidR="00561389" w:rsidRPr="00B617B0" w:rsidRDefault="00561389" w:rsidP="001979BE">
      <w:pPr>
        <w:pStyle w:val="Norma"/>
        <w:spacing w:before="480"/>
        <w:ind w:right="-28"/>
        <w:rPr>
          <w:sz w:val="22"/>
        </w:rPr>
      </w:pPr>
      <w:r w:rsidRPr="00B617B0">
        <w:rPr>
          <w:sz w:val="22"/>
        </w:rPr>
        <w:t xml:space="preserve">Хранение программ в </w:t>
      </w:r>
      <w:proofErr w:type="gramStart"/>
      <w:r w:rsidRPr="00B617B0">
        <w:rPr>
          <w:sz w:val="22"/>
        </w:rPr>
        <w:t>списке</w:t>
      </w:r>
      <w:proofErr w:type="gramEnd"/>
      <w:r w:rsidRPr="00B617B0">
        <w:rPr>
          <w:sz w:val="22"/>
        </w:rPr>
        <w:t xml:space="preserve"> организовано</w:t>
      </w:r>
      <w:r>
        <w:rPr>
          <w:sz w:val="22"/>
        </w:rPr>
        <w:t>:</w:t>
      </w:r>
      <w:r w:rsidRPr="00B617B0">
        <w:rPr>
          <w:sz w:val="22"/>
        </w:rPr>
        <w:t xml:space="preserve"> по виду работ (1-ый уровень), типу пр</w:t>
      </w:r>
      <w:r w:rsidRPr="00B617B0">
        <w:rPr>
          <w:sz w:val="22"/>
        </w:rPr>
        <w:t>и</w:t>
      </w:r>
      <w:r w:rsidRPr="00B617B0">
        <w:rPr>
          <w:sz w:val="22"/>
        </w:rPr>
        <w:t>меняемого планшета (2-ой уровень) и номеру программы (3-ий уровень) с данным видом работ и типом планшета.</w:t>
      </w:r>
    </w:p>
    <w:p w:rsidR="00561389" w:rsidRDefault="00561389" w:rsidP="00561389">
      <w:pPr>
        <w:pStyle w:val="NormaSpis"/>
        <w:ind w:left="0"/>
      </w:pPr>
    </w:p>
    <w:sectPr w:rsidR="00561389" w:rsidSect="006A062B">
      <w:headerReference w:type="default" r:id="rId191"/>
      <w:pgSz w:w="11907" w:h="16840" w:code="9"/>
      <w:pgMar w:top="851" w:right="1134" w:bottom="851" w:left="851" w:header="567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222" w:rsidRDefault="005B6222">
      <w:pPr>
        <w:pStyle w:val="Norma"/>
      </w:pPr>
      <w:r>
        <w:separator/>
      </w:r>
    </w:p>
  </w:endnote>
  <w:endnote w:type="continuationSeparator" w:id="0">
    <w:p w:rsidR="005B6222" w:rsidRDefault="005B6222">
      <w:pPr>
        <w:pStyle w:val="Norma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cademy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Baltica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Peterburg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222" w:rsidRDefault="005B6222">
      <w:pPr>
        <w:rPr>
          <w:sz w:val="21"/>
        </w:rPr>
      </w:pPr>
      <w:r>
        <w:rPr>
          <w:sz w:val="21"/>
        </w:rPr>
        <w:separator/>
      </w:r>
    </w:p>
  </w:footnote>
  <w:footnote w:type="continuationSeparator" w:id="0">
    <w:p w:rsidR="005B6222" w:rsidRDefault="005B6222">
      <w:pPr>
        <w:pStyle w:val="Norma"/>
      </w:pPr>
      <w:r>
        <w:continuationSeparator/>
      </w:r>
    </w:p>
  </w:footnote>
  <w:footnote w:id="1">
    <w:p w:rsidR="00D65EF4" w:rsidRDefault="00D65EF4">
      <w:pPr>
        <w:pStyle w:val="a9"/>
      </w:pPr>
      <w:r w:rsidRPr="003271F1">
        <w:rPr>
          <w:rStyle w:val="a8"/>
        </w:rPr>
        <w:sym w:font="Symbol" w:char="F0B7"/>
      </w:r>
      <w:r>
        <w:t xml:space="preserve"> </w:t>
      </w:r>
      <w:r w:rsidRPr="00000D86">
        <w:t>указано максимальное количество жидкости, остаток зависит от правильной корректиро</w:t>
      </w:r>
      <w:r w:rsidRPr="00000D86">
        <w:t>в</w:t>
      </w:r>
      <w:r w:rsidRPr="00000D86">
        <w:t>ки под геометрию планшета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EF4" w:rsidRDefault="004253AA">
    <w:pPr>
      <w:pStyle w:val="a7"/>
    </w:pPr>
    <w:fldSimple w:instr="PAGE">
      <w:r w:rsidR="00D14E11">
        <w:rPr>
          <w:noProof/>
        </w:rPr>
        <w:t>2</w:t>
      </w:r>
    </w:fldSimple>
    <w:r w:rsidR="00D65EF4">
      <w:tab/>
      <w:t>Технические характеристики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EF4" w:rsidRDefault="00D65EF4">
    <w:pPr>
      <w:pStyle w:val="a7"/>
    </w:pPr>
    <w:r>
      <w:t>Содержание</w:t>
    </w:r>
    <w:r>
      <w:rPr>
        <w:rStyle w:val="ac"/>
      </w:rPr>
      <w:t xml:space="preserve"> </w:t>
    </w:r>
    <w:r>
      <w:rPr>
        <w:rStyle w:val="ac"/>
      </w:rPr>
      <w:tab/>
    </w:r>
    <w:r w:rsidR="004253AA">
      <w:rPr>
        <w:rStyle w:val="ac"/>
      </w:rPr>
      <w:fldChar w:fldCharType="begin"/>
    </w:r>
    <w:r>
      <w:rPr>
        <w:rStyle w:val="ac"/>
      </w:rPr>
      <w:instrText xml:space="preserve"> PAGE </w:instrText>
    </w:r>
    <w:r w:rsidR="004253AA">
      <w:rPr>
        <w:rStyle w:val="ac"/>
      </w:rPr>
      <w:fldChar w:fldCharType="separate"/>
    </w:r>
    <w:r w:rsidR="00D14E11">
      <w:rPr>
        <w:rStyle w:val="ac"/>
        <w:noProof/>
      </w:rPr>
      <w:t>1</w:t>
    </w:r>
    <w:r w:rsidR="004253AA">
      <w:rPr>
        <w:rStyle w:val="ac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EF4" w:rsidRDefault="004253AA">
    <w:pPr>
      <w:pStyle w:val="a7"/>
    </w:pPr>
    <w:fldSimple w:instr="PAGE">
      <w:r w:rsidR="00D14E11">
        <w:rPr>
          <w:noProof/>
        </w:rPr>
        <w:t>18</w:t>
      </w:r>
    </w:fldSimple>
    <w:r w:rsidR="00D65EF4">
      <w:tab/>
      <w:t>Работа с прибором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EF4" w:rsidRDefault="00D65EF4">
    <w:pPr>
      <w:pStyle w:val="a7"/>
    </w:pPr>
    <w:r>
      <w:t>Работа с прибором</w:t>
    </w:r>
    <w:r>
      <w:tab/>
    </w:r>
    <w:fldSimple w:instr="PAGE">
      <w:r w:rsidR="00D14E11">
        <w:rPr>
          <w:noProof/>
        </w:rPr>
        <w:t>17</w:t>
      </w:r>
    </w:fldSimple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EF4" w:rsidRDefault="00D65EF4">
    <w:pPr>
      <w:pStyle w:val="a7"/>
      <w:pBdr>
        <w:bottom w:val="none" w:sz="0" w:space="0" w:color="auto"/>
      </w:pBd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EF4" w:rsidRDefault="00D65EF4">
    <w:pPr>
      <w:pStyle w:val="a7"/>
      <w:pBdr>
        <w:bottom w:val="none" w:sz="0" w:space="0" w:color="auto"/>
      </w:pBd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EF4" w:rsidRDefault="004253AA">
    <w:pPr>
      <w:pStyle w:val="a7"/>
    </w:pPr>
    <w:fldSimple w:instr="PAGE">
      <w:r w:rsidR="00D14E11">
        <w:rPr>
          <w:noProof/>
        </w:rPr>
        <w:t>2</w:t>
      </w:r>
    </w:fldSimple>
    <w:r w:rsidR="00D65EF4">
      <w:tab/>
      <w:t>Паспорт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EF4" w:rsidRDefault="00D65EF4">
    <w:pPr>
      <w:pStyle w:val="a7"/>
    </w:pPr>
    <w:r>
      <w:t>Паспорт</w:t>
    </w:r>
    <w:r>
      <w:tab/>
    </w:r>
    <w:fldSimple w:instr="PAGE">
      <w:r w:rsidR="00D14E11">
        <w:rPr>
          <w:noProof/>
        </w:rPr>
        <w:t>3</w:t>
      </w:r>
    </w:fldSimple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EF4" w:rsidRPr="00561389" w:rsidRDefault="00D65EF4" w:rsidP="00561389">
    <w:pPr>
      <w:pStyle w:val="a7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AB0387F"/>
    <w:multiLevelType w:val="hybridMultilevel"/>
    <w:tmpl w:val="5420D5E0"/>
    <w:lvl w:ilvl="0" w:tplc="04190001">
      <w:start w:val="1"/>
      <w:numFmt w:val="bullet"/>
      <w:lvlText w:val=""/>
      <w:lvlJc w:val="left"/>
      <w:pPr>
        <w:tabs>
          <w:tab w:val="num" w:pos="1324"/>
        </w:tabs>
        <w:ind w:left="13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2">
    <w:nsid w:val="0B1E2BD8"/>
    <w:multiLevelType w:val="hybridMultilevel"/>
    <w:tmpl w:val="6BD8A57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EE77206"/>
    <w:multiLevelType w:val="hybridMultilevel"/>
    <w:tmpl w:val="46D0F648"/>
    <w:lvl w:ilvl="0" w:tplc="04190001">
      <w:start w:val="1"/>
      <w:numFmt w:val="bullet"/>
      <w:lvlText w:val=""/>
      <w:lvlJc w:val="left"/>
      <w:pPr>
        <w:tabs>
          <w:tab w:val="num" w:pos="1324"/>
        </w:tabs>
        <w:ind w:left="13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4">
    <w:nsid w:val="1C9705CC"/>
    <w:multiLevelType w:val="hybridMultilevel"/>
    <w:tmpl w:val="03345C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9C4E7F"/>
    <w:multiLevelType w:val="hybridMultilevel"/>
    <w:tmpl w:val="70E43E42"/>
    <w:lvl w:ilvl="0" w:tplc="FF1A1D5A">
      <w:start w:val="1"/>
      <w:numFmt w:val="decimal"/>
      <w:lvlText w:val="%1."/>
      <w:lvlJc w:val="left"/>
      <w:pPr>
        <w:tabs>
          <w:tab w:val="num" w:pos="824"/>
        </w:tabs>
        <w:ind w:left="824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258F0731"/>
    <w:multiLevelType w:val="hybridMultilevel"/>
    <w:tmpl w:val="2822FE38"/>
    <w:lvl w:ilvl="0" w:tplc="357C39D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7">
    <w:nsid w:val="3C6D673C"/>
    <w:multiLevelType w:val="hybridMultilevel"/>
    <w:tmpl w:val="79FAD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6B7424"/>
    <w:multiLevelType w:val="hybridMultilevel"/>
    <w:tmpl w:val="9224D1E2"/>
    <w:lvl w:ilvl="0" w:tplc="04190001">
      <w:start w:val="1"/>
      <w:numFmt w:val="bullet"/>
      <w:lvlText w:val=""/>
      <w:lvlJc w:val="left"/>
      <w:pPr>
        <w:tabs>
          <w:tab w:val="num" w:pos="1324"/>
        </w:tabs>
        <w:ind w:left="13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9">
    <w:nsid w:val="3EBB4A5D"/>
    <w:multiLevelType w:val="hybridMultilevel"/>
    <w:tmpl w:val="21D429FC"/>
    <w:lvl w:ilvl="0" w:tplc="04190001">
      <w:start w:val="1"/>
      <w:numFmt w:val="bullet"/>
      <w:lvlText w:val=""/>
      <w:lvlJc w:val="left"/>
      <w:pPr>
        <w:tabs>
          <w:tab w:val="num" w:pos="1324"/>
        </w:tabs>
        <w:ind w:left="13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10">
    <w:nsid w:val="3FC0624B"/>
    <w:multiLevelType w:val="hybridMultilevel"/>
    <w:tmpl w:val="2722CF7C"/>
    <w:lvl w:ilvl="0" w:tplc="04190001">
      <w:start w:val="1"/>
      <w:numFmt w:val="bullet"/>
      <w:lvlText w:val=""/>
      <w:lvlJc w:val="left"/>
      <w:pPr>
        <w:tabs>
          <w:tab w:val="num" w:pos="1324"/>
        </w:tabs>
        <w:ind w:left="13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11">
    <w:nsid w:val="40CB6A64"/>
    <w:multiLevelType w:val="hybridMultilevel"/>
    <w:tmpl w:val="BC9E98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B0120D1"/>
    <w:multiLevelType w:val="hybridMultilevel"/>
    <w:tmpl w:val="46D0F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13">
    <w:nsid w:val="4BD7425C"/>
    <w:multiLevelType w:val="hybridMultilevel"/>
    <w:tmpl w:val="2E6C60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0C4171"/>
    <w:multiLevelType w:val="hybridMultilevel"/>
    <w:tmpl w:val="4DB44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2E5BC7"/>
    <w:multiLevelType w:val="hybridMultilevel"/>
    <w:tmpl w:val="5778FF4E"/>
    <w:lvl w:ilvl="0" w:tplc="04190001">
      <w:start w:val="1"/>
      <w:numFmt w:val="bullet"/>
      <w:lvlText w:val=""/>
      <w:lvlJc w:val="left"/>
      <w:pPr>
        <w:tabs>
          <w:tab w:val="num" w:pos="1324"/>
        </w:tabs>
        <w:ind w:left="13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16">
    <w:nsid w:val="7027566D"/>
    <w:multiLevelType w:val="hybridMultilevel"/>
    <w:tmpl w:val="D6A4CF7E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7">
    <w:nsid w:val="731A6F1B"/>
    <w:multiLevelType w:val="hybridMultilevel"/>
    <w:tmpl w:val="4DB44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3C10DAE"/>
    <w:multiLevelType w:val="hybridMultilevel"/>
    <w:tmpl w:val="E4D67FBA"/>
    <w:lvl w:ilvl="0" w:tplc="04190001">
      <w:start w:val="1"/>
      <w:numFmt w:val="bullet"/>
      <w:lvlText w:val=""/>
      <w:lvlJc w:val="left"/>
      <w:pPr>
        <w:tabs>
          <w:tab w:val="num" w:pos="1324"/>
        </w:tabs>
        <w:ind w:left="13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19">
    <w:nsid w:val="77AF3403"/>
    <w:multiLevelType w:val="hybridMultilevel"/>
    <w:tmpl w:val="3EB2B052"/>
    <w:lvl w:ilvl="0" w:tplc="04190001">
      <w:start w:val="1"/>
      <w:numFmt w:val="bullet"/>
      <w:lvlText w:val=""/>
      <w:lvlJc w:val="left"/>
      <w:pPr>
        <w:tabs>
          <w:tab w:val="num" w:pos="1324"/>
        </w:tabs>
        <w:ind w:left="13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20">
    <w:nsid w:val="7EE7390D"/>
    <w:multiLevelType w:val="hybridMultilevel"/>
    <w:tmpl w:val="E67CCA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1135" w:hanging="284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84" w:hanging="227"/>
        </w:pPr>
        <w:rPr>
          <w:rFonts w:ascii="Symbol" w:hAnsi="Symbol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84" w:hanging="227"/>
        </w:pPr>
        <w:rPr>
          <w:rFonts w:ascii="Symbol" w:hAnsi="Symbol" w:hint="default"/>
          <w:sz w:val="20"/>
        </w:rPr>
      </w:lvl>
    </w:lvlOverride>
  </w:num>
  <w:num w:numId="4">
    <w:abstractNumId w:val="0"/>
    <w:lvlOverride w:ilvl="0">
      <w:lvl w:ilvl="0">
        <w:start w:val="1"/>
        <w:numFmt w:val="bullet"/>
        <w:lvlText w:val=""/>
        <w:legacy w:legacy="1" w:legacySpace="0" w:legacyIndent="0"/>
        <w:lvlJc w:val="left"/>
        <w:pPr>
          <w:ind w:left="539" w:firstLine="0"/>
        </w:pPr>
        <w:rPr>
          <w:rFonts w:ascii="Symbol" w:hAnsi="Symbol" w:hint="default"/>
          <w:sz w:val="30"/>
        </w:rPr>
      </w:lvl>
    </w:lvlOverride>
  </w:num>
  <w:num w:numId="5">
    <w:abstractNumId w:val="0"/>
  </w:num>
  <w:num w:numId="6">
    <w:abstractNumId w:val="5"/>
  </w:num>
  <w:num w:numId="7">
    <w:abstractNumId w:val="19"/>
  </w:num>
  <w:num w:numId="8">
    <w:abstractNumId w:val="18"/>
  </w:num>
  <w:num w:numId="9">
    <w:abstractNumId w:val="10"/>
  </w:num>
  <w:num w:numId="10">
    <w:abstractNumId w:val="8"/>
  </w:num>
  <w:num w:numId="11">
    <w:abstractNumId w:val="9"/>
  </w:num>
  <w:num w:numId="12">
    <w:abstractNumId w:val="3"/>
  </w:num>
  <w:num w:numId="13">
    <w:abstractNumId w:val="15"/>
  </w:num>
  <w:num w:numId="14">
    <w:abstractNumId w:val="1"/>
  </w:num>
  <w:num w:numId="15">
    <w:abstractNumId w:val="2"/>
  </w:num>
  <w:num w:numId="16">
    <w:abstractNumId w:val="17"/>
  </w:num>
  <w:num w:numId="17">
    <w:abstractNumId w:val="14"/>
  </w:num>
  <w:num w:numId="18">
    <w:abstractNumId w:val="12"/>
  </w:num>
  <w:num w:numId="19">
    <w:abstractNumId w:val="4"/>
  </w:num>
  <w:num w:numId="20">
    <w:abstractNumId w:val="7"/>
  </w:num>
  <w:num w:numId="21">
    <w:abstractNumId w:val="6"/>
  </w:num>
  <w:num w:numId="22">
    <w:abstractNumId w:val="16"/>
  </w:num>
  <w:num w:numId="23">
    <w:abstractNumId w:val="11"/>
  </w:num>
  <w:num w:numId="24">
    <w:abstractNumId w:val="13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intFractionalCharacterWidth/>
  <w:embedSystemFonts/>
  <w:mirrorMargins/>
  <w:hideSpellingErrors/>
  <w:hideGrammaticalErrors/>
  <w:proofState w:spelling="clean" w:grammar="clean"/>
  <w:attachedTemplate r:id="rId1"/>
  <w:stylePaneFormatFilter w:val="3F01"/>
  <w:defaultTabStop w:val="720"/>
  <w:autoHyphenation/>
  <w:hyphenationZone w:val="57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882"/>
    <w:rsid w:val="00000D86"/>
    <w:rsid w:val="00001C3B"/>
    <w:rsid w:val="00007D9B"/>
    <w:rsid w:val="00014906"/>
    <w:rsid w:val="0002267B"/>
    <w:rsid w:val="000314C5"/>
    <w:rsid w:val="00036B69"/>
    <w:rsid w:val="0004764D"/>
    <w:rsid w:val="0005799E"/>
    <w:rsid w:val="00065E1F"/>
    <w:rsid w:val="00070BE3"/>
    <w:rsid w:val="00081998"/>
    <w:rsid w:val="00081B97"/>
    <w:rsid w:val="00081CE3"/>
    <w:rsid w:val="00082CB2"/>
    <w:rsid w:val="00085DFA"/>
    <w:rsid w:val="00091E77"/>
    <w:rsid w:val="00092C5B"/>
    <w:rsid w:val="0009498D"/>
    <w:rsid w:val="00096200"/>
    <w:rsid w:val="000B3127"/>
    <w:rsid w:val="000B3C33"/>
    <w:rsid w:val="000E6EF5"/>
    <w:rsid w:val="000F3632"/>
    <w:rsid w:val="000F3C5E"/>
    <w:rsid w:val="001069F3"/>
    <w:rsid w:val="00106D08"/>
    <w:rsid w:val="00112612"/>
    <w:rsid w:val="00135EBF"/>
    <w:rsid w:val="00141A2E"/>
    <w:rsid w:val="00166781"/>
    <w:rsid w:val="00176190"/>
    <w:rsid w:val="00187645"/>
    <w:rsid w:val="00193D88"/>
    <w:rsid w:val="001979BE"/>
    <w:rsid w:val="001B79C9"/>
    <w:rsid w:val="001C348D"/>
    <w:rsid w:val="001C4430"/>
    <w:rsid w:val="001C67AA"/>
    <w:rsid w:val="001D6ABF"/>
    <w:rsid w:val="001E2848"/>
    <w:rsid w:val="00206E17"/>
    <w:rsid w:val="002300C4"/>
    <w:rsid w:val="002304F8"/>
    <w:rsid w:val="00236CC9"/>
    <w:rsid w:val="002413EC"/>
    <w:rsid w:val="00241C26"/>
    <w:rsid w:val="00242B44"/>
    <w:rsid w:val="0025058B"/>
    <w:rsid w:val="002577B3"/>
    <w:rsid w:val="00261FDB"/>
    <w:rsid w:val="002709D3"/>
    <w:rsid w:val="00273FF8"/>
    <w:rsid w:val="00281F18"/>
    <w:rsid w:val="00294B6C"/>
    <w:rsid w:val="002A0F45"/>
    <w:rsid w:val="002E0B00"/>
    <w:rsid w:val="002F5590"/>
    <w:rsid w:val="00302233"/>
    <w:rsid w:val="003069F6"/>
    <w:rsid w:val="0031273A"/>
    <w:rsid w:val="00314021"/>
    <w:rsid w:val="003162D9"/>
    <w:rsid w:val="003255A3"/>
    <w:rsid w:val="003271F1"/>
    <w:rsid w:val="003324FE"/>
    <w:rsid w:val="00347BB7"/>
    <w:rsid w:val="003523FA"/>
    <w:rsid w:val="00360ACD"/>
    <w:rsid w:val="00361C44"/>
    <w:rsid w:val="00363473"/>
    <w:rsid w:val="00371F23"/>
    <w:rsid w:val="0037746A"/>
    <w:rsid w:val="003A611E"/>
    <w:rsid w:val="003B22ED"/>
    <w:rsid w:val="003C53E8"/>
    <w:rsid w:val="003C6C89"/>
    <w:rsid w:val="003D0A52"/>
    <w:rsid w:val="003D49E7"/>
    <w:rsid w:val="003E0AEC"/>
    <w:rsid w:val="003E6208"/>
    <w:rsid w:val="003F1BD4"/>
    <w:rsid w:val="003F3B73"/>
    <w:rsid w:val="00401E14"/>
    <w:rsid w:val="004043D1"/>
    <w:rsid w:val="00410A17"/>
    <w:rsid w:val="00415F50"/>
    <w:rsid w:val="0042509D"/>
    <w:rsid w:val="004253AA"/>
    <w:rsid w:val="00427215"/>
    <w:rsid w:val="00432F3A"/>
    <w:rsid w:val="00434047"/>
    <w:rsid w:val="00445911"/>
    <w:rsid w:val="00445FCC"/>
    <w:rsid w:val="004522EC"/>
    <w:rsid w:val="004619C3"/>
    <w:rsid w:val="00474060"/>
    <w:rsid w:val="004874E1"/>
    <w:rsid w:val="0049231A"/>
    <w:rsid w:val="004B28D3"/>
    <w:rsid w:val="004B4240"/>
    <w:rsid w:val="004B4BF2"/>
    <w:rsid w:val="004B74E4"/>
    <w:rsid w:val="004B7782"/>
    <w:rsid w:val="004C6574"/>
    <w:rsid w:val="004E522C"/>
    <w:rsid w:val="004F3F11"/>
    <w:rsid w:val="004F6461"/>
    <w:rsid w:val="004F74BC"/>
    <w:rsid w:val="004F7553"/>
    <w:rsid w:val="004F7A9C"/>
    <w:rsid w:val="004F7BF5"/>
    <w:rsid w:val="0051016B"/>
    <w:rsid w:val="00520680"/>
    <w:rsid w:val="005257E8"/>
    <w:rsid w:val="00533B07"/>
    <w:rsid w:val="0053560F"/>
    <w:rsid w:val="0053678B"/>
    <w:rsid w:val="00537D47"/>
    <w:rsid w:val="005535D2"/>
    <w:rsid w:val="00561389"/>
    <w:rsid w:val="00563E60"/>
    <w:rsid w:val="005700A3"/>
    <w:rsid w:val="00570713"/>
    <w:rsid w:val="005747CD"/>
    <w:rsid w:val="00581217"/>
    <w:rsid w:val="005929C2"/>
    <w:rsid w:val="00594A26"/>
    <w:rsid w:val="005A6A06"/>
    <w:rsid w:val="005A6A6D"/>
    <w:rsid w:val="005A7543"/>
    <w:rsid w:val="005A7964"/>
    <w:rsid w:val="005B04C0"/>
    <w:rsid w:val="005B0631"/>
    <w:rsid w:val="005B6222"/>
    <w:rsid w:val="005C3CE6"/>
    <w:rsid w:val="005C4F52"/>
    <w:rsid w:val="005D1D40"/>
    <w:rsid w:val="005D5AD2"/>
    <w:rsid w:val="005E3554"/>
    <w:rsid w:val="00605B5F"/>
    <w:rsid w:val="00607811"/>
    <w:rsid w:val="006145FC"/>
    <w:rsid w:val="006179A8"/>
    <w:rsid w:val="00635E6A"/>
    <w:rsid w:val="00640AFB"/>
    <w:rsid w:val="0064139F"/>
    <w:rsid w:val="0064467E"/>
    <w:rsid w:val="00645197"/>
    <w:rsid w:val="00652A2A"/>
    <w:rsid w:val="0066011D"/>
    <w:rsid w:val="0066163A"/>
    <w:rsid w:val="006620CE"/>
    <w:rsid w:val="0066451C"/>
    <w:rsid w:val="00672674"/>
    <w:rsid w:val="006A062B"/>
    <w:rsid w:val="006B1184"/>
    <w:rsid w:val="006C120A"/>
    <w:rsid w:val="006D06EF"/>
    <w:rsid w:val="006D1681"/>
    <w:rsid w:val="006D1DD9"/>
    <w:rsid w:val="006D3812"/>
    <w:rsid w:val="006D5DE0"/>
    <w:rsid w:val="006D7FBC"/>
    <w:rsid w:val="006E5D6A"/>
    <w:rsid w:val="006E7635"/>
    <w:rsid w:val="006F7C2E"/>
    <w:rsid w:val="006F7DD9"/>
    <w:rsid w:val="00703B92"/>
    <w:rsid w:val="00706D63"/>
    <w:rsid w:val="00713340"/>
    <w:rsid w:val="007137D8"/>
    <w:rsid w:val="00715C8F"/>
    <w:rsid w:val="007230CF"/>
    <w:rsid w:val="00741D56"/>
    <w:rsid w:val="00751D9B"/>
    <w:rsid w:val="00751E98"/>
    <w:rsid w:val="007525E8"/>
    <w:rsid w:val="0075618E"/>
    <w:rsid w:val="007635E6"/>
    <w:rsid w:val="00765882"/>
    <w:rsid w:val="00791EF8"/>
    <w:rsid w:val="00795C46"/>
    <w:rsid w:val="00796B91"/>
    <w:rsid w:val="00797195"/>
    <w:rsid w:val="007A4221"/>
    <w:rsid w:val="007A45DA"/>
    <w:rsid w:val="007A54C3"/>
    <w:rsid w:val="007B164B"/>
    <w:rsid w:val="007B488D"/>
    <w:rsid w:val="007B5B7C"/>
    <w:rsid w:val="007C2EAB"/>
    <w:rsid w:val="007C3231"/>
    <w:rsid w:val="007C4B55"/>
    <w:rsid w:val="007C509E"/>
    <w:rsid w:val="007C613B"/>
    <w:rsid w:val="007C6DA2"/>
    <w:rsid w:val="007D0CFB"/>
    <w:rsid w:val="007F285F"/>
    <w:rsid w:val="007F4CD6"/>
    <w:rsid w:val="00806A03"/>
    <w:rsid w:val="00810AD4"/>
    <w:rsid w:val="0083237C"/>
    <w:rsid w:val="008345FC"/>
    <w:rsid w:val="0083676F"/>
    <w:rsid w:val="00843D0A"/>
    <w:rsid w:val="00845D77"/>
    <w:rsid w:val="00850193"/>
    <w:rsid w:val="00850BA9"/>
    <w:rsid w:val="0085433D"/>
    <w:rsid w:val="00875F5E"/>
    <w:rsid w:val="00877F0F"/>
    <w:rsid w:val="00882EED"/>
    <w:rsid w:val="0088478D"/>
    <w:rsid w:val="00887DD4"/>
    <w:rsid w:val="008B39DC"/>
    <w:rsid w:val="008B59F1"/>
    <w:rsid w:val="008B64BD"/>
    <w:rsid w:val="008C0583"/>
    <w:rsid w:val="008D4485"/>
    <w:rsid w:val="008F437A"/>
    <w:rsid w:val="009002F6"/>
    <w:rsid w:val="0090116F"/>
    <w:rsid w:val="0090553B"/>
    <w:rsid w:val="00907CD6"/>
    <w:rsid w:val="00910F46"/>
    <w:rsid w:val="00914CA7"/>
    <w:rsid w:val="00921962"/>
    <w:rsid w:val="00941764"/>
    <w:rsid w:val="009441F6"/>
    <w:rsid w:val="00953BDC"/>
    <w:rsid w:val="009618E8"/>
    <w:rsid w:val="0096589F"/>
    <w:rsid w:val="00980CE5"/>
    <w:rsid w:val="00981F36"/>
    <w:rsid w:val="00983F18"/>
    <w:rsid w:val="0099603C"/>
    <w:rsid w:val="009A5B93"/>
    <w:rsid w:val="009B0BB8"/>
    <w:rsid w:val="009B17AA"/>
    <w:rsid w:val="009C36FE"/>
    <w:rsid w:val="009C4FF1"/>
    <w:rsid w:val="009D72A8"/>
    <w:rsid w:val="009E2CA2"/>
    <w:rsid w:val="009E6149"/>
    <w:rsid w:val="009F14F9"/>
    <w:rsid w:val="00A014F5"/>
    <w:rsid w:val="00A079A0"/>
    <w:rsid w:val="00A102CE"/>
    <w:rsid w:val="00A134CB"/>
    <w:rsid w:val="00A1627B"/>
    <w:rsid w:val="00A17554"/>
    <w:rsid w:val="00A17F05"/>
    <w:rsid w:val="00A205A2"/>
    <w:rsid w:val="00A21222"/>
    <w:rsid w:val="00A27C7F"/>
    <w:rsid w:val="00A27F48"/>
    <w:rsid w:val="00A31248"/>
    <w:rsid w:val="00A3595B"/>
    <w:rsid w:val="00A360BA"/>
    <w:rsid w:val="00A37A90"/>
    <w:rsid w:val="00A51360"/>
    <w:rsid w:val="00A52AB3"/>
    <w:rsid w:val="00A569D3"/>
    <w:rsid w:val="00A63967"/>
    <w:rsid w:val="00A65882"/>
    <w:rsid w:val="00A65FC5"/>
    <w:rsid w:val="00A669FC"/>
    <w:rsid w:val="00A75169"/>
    <w:rsid w:val="00A8709A"/>
    <w:rsid w:val="00A921B5"/>
    <w:rsid w:val="00A93F6C"/>
    <w:rsid w:val="00A968B0"/>
    <w:rsid w:val="00AA0763"/>
    <w:rsid w:val="00AA3BC4"/>
    <w:rsid w:val="00AA68C3"/>
    <w:rsid w:val="00AC0804"/>
    <w:rsid w:val="00AC16E1"/>
    <w:rsid w:val="00AC740F"/>
    <w:rsid w:val="00AD6EE9"/>
    <w:rsid w:val="00AD7AB6"/>
    <w:rsid w:val="00AE01CB"/>
    <w:rsid w:val="00AE4975"/>
    <w:rsid w:val="00AE4C58"/>
    <w:rsid w:val="00AE6417"/>
    <w:rsid w:val="00AF01EF"/>
    <w:rsid w:val="00AF3BE6"/>
    <w:rsid w:val="00B42846"/>
    <w:rsid w:val="00B45198"/>
    <w:rsid w:val="00B525E5"/>
    <w:rsid w:val="00B52C89"/>
    <w:rsid w:val="00B54454"/>
    <w:rsid w:val="00B617B0"/>
    <w:rsid w:val="00B63A92"/>
    <w:rsid w:val="00B663BA"/>
    <w:rsid w:val="00B67DCA"/>
    <w:rsid w:val="00B70E82"/>
    <w:rsid w:val="00B8333E"/>
    <w:rsid w:val="00B86928"/>
    <w:rsid w:val="00B86E32"/>
    <w:rsid w:val="00B95719"/>
    <w:rsid w:val="00B97492"/>
    <w:rsid w:val="00BA6DC9"/>
    <w:rsid w:val="00BB12B2"/>
    <w:rsid w:val="00BD656C"/>
    <w:rsid w:val="00BD661D"/>
    <w:rsid w:val="00BF5A86"/>
    <w:rsid w:val="00C007DC"/>
    <w:rsid w:val="00C20516"/>
    <w:rsid w:val="00C23AC7"/>
    <w:rsid w:val="00C27BA9"/>
    <w:rsid w:val="00C30243"/>
    <w:rsid w:val="00C330D4"/>
    <w:rsid w:val="00C40186"/>
    <w:rsid w:val="00C42153"/>
    <w:rsid w:val="00C42812"/>
    <w:rsid w:val="00C6085A"/>
    <w:rsid w:val="00C6472B"/>
    <w:rsid w:val="00C66FF9"/>
    <w:rsid w:val="00C83826"/>
    <w:rsid w:val="00C876F9"/>
    <w:rsid w:val="00C919B9"/>
    <w:rsid w:val="00C93F8E"/>
    <w:rsid w:val="00C9528D"/>
    <w:rsid w:val="00CA1D18"/>
    <w:rsid w:val="00CA475D"/>
    <w:rsid w:val="00CA761D"/>
    <w:rsid w:val="00CB0728"/>
    <w:rsid w:val="00CB08A5"/>
    <w:rsid w:val="00CC3E0E"/>
    <w:rsid w:val="00CD2245"/>
    <w:rsid w:val="00CE08B3"/>
    <w:rsid w:val="00CF16DC"/>
    <w:rsid w:val="00CF4D3E"/>
    <w:rsid w:val="00CF66B7"/>
    <w:rsid w:val="00D04531"/>
    <w:rsid w:val="00D078D9"/>
    <w:rsid w:val="00D14E11"/>
    <w:rsid w:val="00D2269F"/>
    <w:rsid w:val="00D23CA6"/>
    <w:rsid w:val="00D25756"/>
    <w:rsid w:val="00D30DE7"/>
    <w:rsid w:val="00D339B2"/>
    <w:rsid w:val="00D3738A"/>
    <w:rsid w:val="00D455AD"/>
    <w:rsid w:val="00D46A54"/>
    <w:rsid w:val="00D477DD"/>
    <w:rsid w:val="00D57375"/>
    <w:rsid w:val="00D615F0"/>
    <w:rsid w:val="00D65EF4"/>
    <w:rsid w:val="00D70B0D"/>
    <w:rsid w:val="00D752D7"/>
    <w:rsid w:val="00D75B27"/>
    <w:rsid w:val="00D7714F"/>
    <w:rsid w:val="00D938F4"/>
    <w:rsid w:val="00D954E3"/>
    <w:rsid w:val="00D9711B"/>
    <w:rsid w:val="00DA035C"/>
    <w:rsid w:val="00DA4095"/>
    <w:rsid w:val="00DA4DFD"/>
    <w:rsid w:val="00DB3BE6"/>
    <w:rsid w:val="00DB6944"/>
    <w:rsid w:val="00DC3B9F"/>
    <w:rsid w:val="00DC4B0A"/>
    <w:rsid w:val="00DD569C"/>
    <w:rsid w:val="00DE06AF"/>
    <w:rsid w:val="00DE58F9"/>
    <w:rsid w:val="00DF1FA7"/>
    <w:rsid w:val="00DF530C"/>
    <w:rsid w:val="00DF5903"/>
    <w:rsid w:val="00DF7661"/>
    <w:rsid w:val="00E02103"/>
    <w:rsid w:val="00E03BDE"/>
    <w:rsid w:val="00E06C4A"/>
    <w:rsid w:val="00E147D8"/>
    <w:rsid w:val="00E20ABB"/>
    <w:rsid w:val="00E2516A"/>
    <w:rsid w:val="00E25187"/>
    <w:rsid w:val="00E2596A"/>
    <w:rsid w:val="00E31C38"/>
    <w:rsid w:val="00E31EEC"/>
    <w:rsid w:val="00E46AA3"/>
    <w:rsid w:val="00E50DFD"/>
    <w:rsid w:val="00E650A9"/>
    <w:rsid w:val="00E6790D"/>
    <w:rsid w:val="00E77082"/>
    <w:rsid w:val="00E82E8A"/>
    <w:rsid w:val="00E86189"/>
    <w:rsid w:val="00E95478"/>
    <w:rsid w:val="00EA073C"/>
    <w:rsid w:val="00EB2BC6"/>
    <w:rsid w:val="00EC1365"/>
    <w:rsid w:val="00EC20B7"/>
    <w:rsid w:val="00ED43F9"/>
    <w:rsid w:val="00ED71F1"/>
    <w:rsid w:val="00EE114B"/>
    <w:rsid w:val="00EE7910"/>
    <w:rsid w:val="00EF14D1"/>
    <w:rsid w:val="00EF3DDF"/>
    <w:rsid w:val="00EF61AD"/>
    <w:rsid w:val="00F00679"/>
    <w:rsid w:val="00F0507A"/>
    <w:rsid w:val="00F0709A"/>
    <w:rsid w:val="00F17511"/>
    <w:rsid w:val="00F2353B"/>
    <w:rsid w:val="00F2519A"/>
    <w:rsid w:val="00F36025"/>
    <w:rsid w:val="00F36ED5"/>
    <w:rsid w:val="00F42998"/>
    <w:rsid w:val="00F43769"/>
    <w:rsid w:val="00F43B0C"/>
    <w:rsid w:val="00F46938"/>
    <w:rsid w:val="00F512A1"/>
    <w:rsid w:val="00F57A47"/>
    <w:rsid w:val="00F64BC7"/>
    <w:rsid w:val="00F73390"/>
    <w:rsid w:val="00F748C6"/>
    <w:rsid w:val="00F75C26"/>
    <w:rsid w:val="00F85B6E"/>
    <w:rsid w:val="00F90AEC"/>
    <w:rsid w:val="00F90E4F"/>
    <w:rsid w:val="00F95BCE"/>
    <w:rsid w:val="00F9633F"/>
    <w:rsid w:val="00FA174F"/>
    <w:rsid w:val="00FB2C01"/>
    <w:rsid w:val="00FB5377"/>
    <w:rsid w:val="00FC4650"/>
    <w:rsid w:val="00FD1A02"/>
    <w:rsid w:val="00FD6028"/>
    <w:rsid w:val="00FE1B44"/>
    <w:rsid w:val="00FE5E8C"/>
    <w:rsid w:val="00FE7385"/>
    <w:rsid w:val="00FF2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PersonName"/>
  <w:shapeDefaults>
    <o:shapedefaults v:ext="edit" spidmax="26626"/>
    <o:shapelayout v:ext="edit">
      <o:idmap v:ext="edit" data="1"/>
      <o:rules v:ext="edit">
        <o:r id="V:Rule1" type="callout" idref="#_x0000_s1153"/>
        <o:r id="V:Rule2" type="callout" idref="#_x0000_s1152"/>
        <o:r id="V:Rule3" type="callout" idref="#_x0000_s1028"/>
        <o:r id="V:Rule4" type="callout" idref="#_x0000_s1144"/>
        <o:r id="V:Rule5" type="callout" idref="#_x0000_s1145"/>
        <o:r id="V:Rule6" type="callout" idref="#_x0000_s1143"/>
        <o:r id="V:Rule7" type="callout" idref="#_x0000_s1146"/>
        <o:r id="V:Rule8" type="callout" idref="#_x0000_s1148"/>
        <o:r id="V:Rule9" type="callout" idref="#_x0000_s1149"/>
        <o:r id="V:Rule10" type="callout" idref="#_x0000_s1142"/>
        <o:r id="V:Rule11" type="callout" idref="#_x0000_s1045"/>
        <o:r id="V:Rule12" type="callout" idref="#_x0000_s1033"/>
        <o:r id="V:Rule13" type="callout" idref="#_x0000_s1034"/>
        <o:r id="V:Rule14" type="callout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6C89"/>
    <w:rPr>
      <w:rFonts w:ascii="TimesET" w:hAnsi="TimesET"/>
      <w:sz w:val="22"/>
    </w:rPr>
  </w:style>
  <w:style w:type="paragraph" w:styleId="1">
    <w:name w:val="heading 1"/>
    <w:basedOn w:val="a"/>
    <w:next w:val="a"/>
    <w:qFormat/>
    <w:rsid w:val="003C6C89"/>
    <w:pPr>
      <w:keepNext/>
      <w:pBdr>
        <w:bottom w:val="single" w:sz="12" w:space="1" w:color="auto"/>
      </w:pBdr>
      <w:spacing w:before="240" w:after="120"/>
      <w:ind w:left="284" w:right="284"/>
      <w:outlineLvl w:val="0"/>
    </w:pPr>
    <w:rPr>
      <w:rFonts w:ascii="Academy" w:hAnsi="Academy"/>
      <w:b/>
      <w:sz w:val="28"/>
    </w:rPr>
  </w:style>
  <w:style w:type="paragraph" w:styleId="2">
    <w:name w:val="heading 2"/>
    <w:basedOn w:val="a"/>
    <w:next w:val="a"/>
    <w:qFormat/>
    <w:rsid w:val="003C6C89"/>
    <w:pPr>
      <w:keepNext/>
      <w:pBdr>
        <w:bottom w:val="single" w:sz="6" w:space="1" w:color="auto"/>
      </w:pBdr>
      <w:spacing w:before="120"/>
      <w:ind w:left="284" w:right="112"/>
      <w:outlineLvl w:val="1"/>
    </w:pPr>
    <w:rPr>
      <w:rFonts w:ascii="Baltica" w:hAnsi="Baltica"/>
      <w:b/>
      <w:sz w:val="28"/>
    </w:rPr>
  </w:style>
  <w:style w:type="paragraph" w:styleId="3">
    <w:name w:val="heading 3"/>
    <w:basedOn w:val="a"/>
    <w:next w:val="a0"/>
    <w:link w:val="30"/>
    <w:qFormat/>
    <w:rsid w:val="003C6C89"/>
    <w:pPr>
      <w:spacing w:before="120" w:line="360" w:lineRule="atLeast"/>
      <w:ind w:left="284" w:right="113" w:hanging="227"/>
      <w:outlineLvl w:val="2"/>
    </w:pPr>
  </w:style>
  <w:style w:type="paragraph" w:styleId="4">
    <w:name w:val="heading 4"/>
    <w:basedOn w:val="a"/>
    <w:next w:val="a0"/>
    <w:qFormat/>
    <w:rsid w:val="003C6C89"/>
    <w:pPr>
      <w:spacing w:before="120" w:line="360" w:lineRule="atLeast"/>
      <w:ind w:left="709" w:right="112" w:hanging="426"/>
      <w:outlineLvl w:val="3"/>
    </w:pPr>
    <w:rPr>
      <w:sz w:val="23"/>
    </w:rPr>
  </w:style>
  <w:style w:type="paragraph" w:styleId="5">
    <w:name w:val="heading 5"/>
    <w:basedOn w:val="a"/>
    <w:next w:val="a0"/>
    <w:qFormat/>
    <w:rsid w:val="003C6C89"/>
    <w:pPr>
      <w:spacing w:line="360" w:lineRule="atLeast"/>
      <w:ind w:left="993" w:right="112" w:hanging="284"/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rsid w:val="003C6C89"/>
    <w:pPr>
      <w:ind w:left="720"/>
    </w:pPr>
  </w:style>
  <w:style w:type="character" w:styleId="a4">
    <w:name w:val="annotation reference"/>
    <w:basedOn w:val="a1"/>
    <w:semiHidden/>
    <w:rsid w:val="003C6C89"/>
    <w:rPr>
      <w:sz w:val="16"/>
    </w:rPr>
  </w:style>
  <w:style w:type="paragraph" w:styleId="a5">
    <w:name w:val="annotation text"/>
    <w:basedOn w:val="a"/>
    <w:semiHidden/>
    <w:rsid w:val="003C6C89"/>
    <w:rPr>
      <w:sz w:val="20"/>
    </w:rPr>
  </w:style>
  <w:style w:type="character" w:styleId="a6">
    <w:name w:val="endnote reference"/>
    <w:basedOn w:val="a1"/>
    <w:semiHidden/>
    <w:rsid w:val="003C6C89"/>
    <w:rPr>
      <w:vertAlign w:val="superscript"/>
    </w:rPr>
  </w:style>
  <w:style w:type="paragraph" w:styleId="20">
    <w:name w:val="toc 2"/>
    <w:basedOn w:val="a"/>
    <w:next w:val="a"/>
    <w:semiHidden/>
    <w:rsid w:val="003C6C89"/>
    <w:pPr>
      <w:tabs>
        <w:tab w:val="right" w:leader="dot" w:pos="7200"/>
      </w:tabs>
      <w:ind w:left="709" w:right="-28"/>
    </w:pPr>
    <w:rPr>
      <w:sz w:val="20"/>
    </w:rPr>
  </w:style>
  <w:style w:type="paragraph" w:styleId="10">
    <w:name w:val="toc 1"/>
    <w:basedOn w:val="a"/>
    <w:next w:val="a"/>
    <w:uiPriority w:val="39"/>
    <w:rsid w:val="003C6C89"/>
    <w:pPr>
      <w:tabs>
        <w:tab w:val="right" w:leader="dot" w:pos="9923"/>
      </w:tabs>
      <w:spacing w:before="120"/>
      <w:ind w:right="-28"/>
    </w:pPr>
    <w:rPr>
      <w:noProof/>
      <w:sz w:val="24"/>
    </w:rPr>
  </w:style>
  <w:style w:type="paragraph" w:styleId="a7">
    <w:name w:val="header"/>
    <w:basedOn w:val="a"/>
    <w:rsid w:val="003C6C89"/>
    <w:pPr>
      <w:pBdr>
        <w:bottom w:val="single" w:sz="6" w:space="1" w:color="auto"/>
      </w:pBdr>
      <w:tabs>
        <w:tab w:val="right" w:pos="9781"/>
      </w:tabs>
      <w:spacing w:after="240"/>
      <w:ind w:right="113"/>
    </w:pPr>
    <w:rPr>
      <w:sz w:val="21"/>
    </w:rPr>
  </w:style>
  <w:style w:type="character" w:styleId="a8">
    <w:name w:val="footnote reference"/>
    <w:basedOn w:val="a1"/>
    <w:semiHidden/>
    <w:rsid w:val="003C6C89"/>
    <w:rPr>
      <w:position w:val="6"/>
      <w:sz w:val="16"/>
    </w:rPr>
  </w:style>
  <w:style w:type="paragraph" w:styleId="a9">
    <w:name w:val="footnote text"/>
    <w:basedOn w:val="a"/>
    <w:semiHidden/>
    <w:rsid w:val="003C6C89"/>
    <w:pPr>
      <w:ind w:left="113" w:right="170" w:firstLine="454"/>
    </w:pPr>
    <w:rPr>
      <w:sz w:val="20"/>
    </w:rPr>
  </w:style>
  <w:style w:type="paragraph" w:customStyle="1" w:styleId="Norma">
    <w:name w:val="Norma"/>
    <w:basedOn w:val="a"/>
    <w:next w:val="a0"/>
    <w:rsid w:val="003C6C89"/>
    <w:pPr>
      <w:spacing w:line="360" w:lineRule="atLeast"/>
      <w:ind w:left="142" w:right="113" w:firstLine="397"/>
    </w:pPr>
    <w:rPr>
      <w:sz w:val="23"/>
    </w:rPr>
  </w:style>
  <w:style w:type="paragraph" w:customStyle="1" w:styleId="Pav1">
    <w:name w:val="Pav1"/>
    <w:basedOn w:val="Norma"/>
    <w:rsid w:val="003C6C89"/>
    <w:pPr>
      <w:ind w:left="709" w:hanging="567"/>
    </w:pPr>
  </w:style>
  <w:style w:type="paragraph" w:customStyle="1" w:styleId="Norm">
    <w:name w:val="Norm"/>
    <w:basedOn w:val="Norma"/>
    <w:rsid w:val="003C6C89"/>
    <w:pPr>
      <w:ind w:right="220" w:firstLine="0"/>
      <w:jc w:val="center"/>
    </w:pPr>
  </w:style>
  <w:style w:type="paragraph" w:customStyle="1" w:styleId="Norma1">
    <w:name w:val="Norma1"/>
    <w:basedOn w:val="Norma"/>
    <w:rsid w:val="003C6C89"/>
    <w:pPr>
      <w:tabs>
        <w:tab w:val="left" w:pos="907"/>
      </w:tabs>
      <w:ind w:firstLine="425"/>
    </w:pPr>
    <w:rPr>
      <w:i/>
    </w:rPr>
  </w:style>
  <w:style w:type="paragraph" w:styleId="31">
    <w:name w:val="toc 3"/>
    <w:basedOn w:val="a"/>
    <w:next w:val="a"/>
    <w:semiHidden/>
    <w:rsid w:val="003C6C89"/>
    <w:pPr>
      <w:tabs>
        <w:tab w:val="right" w:leader="dot" w:pos="7200"/>
      </w:tabs>
      <w:ind w:left="440"/>
    </w:pPr>
  </w:style>
  <w:style w:type="paragraph" w:styleId="40">
    <w:name w:val="toc 4"/>
    <w:basedOn w:val="a"/>
    <w:next w:val="a"/>
    <w:semiHidden/>
    <w:rsid w:val="003C6C89"/>
    <w:pPr>
      <w:tabs>
        <w:tab w:val="right" w:leader="dot" w:pos="7200"/>
      </w:tabs>
      <w:ind w:left="660"/>
    </w:pPr>
  </w:style>
  <w:style w:type="paragraph" w:styleId="50">
    <w:name w:val="toc 5"/>
    <w:basedOn w:val="a"/>
    <w:next w:val="a"/>
    <w:semiHidden/>
    <w:rsid w:val="003C6C89"/>
    <w:pPr>
      <w:tabs>
        <w:tab w:val="right" w:leader="dot" w:pos="7200"/>
      </w:tabs>
      <w:ind w:left="880"/>
    </w:pPr>
  </w:style>
  <w:style w:type="paragraph" w:styleId="6">
    <w:name w:val="toc 6"/>
    <w:basedOn w:val="a"/>
    <w:next w:val="a"/>
    <w:semiHidden/>
    <w:rsid w:val="003C6C89"/>
    <w:pPr>
      <w:tabs>
        <w:tab w:val="right" w:leader="dot" w:pos="7200"/>
      </w:tabs>
      <w:ind w:left="1100"/>
    </w:pPr>
  </w:style>
  <w:style w:type="paragraph" w:styleId="7">
    <w:name w:val="toc 7"/>
    <w:basedOn w:val="a"/>
    <w:next w:val="a"/>
    <w:semiHidden/>
    <w:rsid w:val="003C6C89"/>
    <w:pPr>
      <w:tabs>
        <w:tab w:val="right" w:leader="dot" w:pos="7200"/>
      </w:tabs>
      <w:ind w:left="1320"/>
    </w:pPr>
  </w:style>
  <w:style w:type="paragraph" w:styleId="8">
    <w:name w:val="toc 8"/>
    <w:basedOn w:val="a"/>
    <w:next w:val="a"/>
    <w:semiHidden/>
    <w:rsid w:val="003C6C89"/>
    <w:pPr>
      <w:tabs>
        <w:tab w:val="right" w:leader="dot" w:pos="7200"/>
      </w:tabs>
      <w:ind w:left="1540"/>
    </w:pPr>
  </w:style>
  <w:style w:type="paragraph" w:styleId="9">
    <w:name w:val="toc 9"/>
    <w:basedOn w:val="a"/>
    <w:next w:val="a"/>
    <w:semiHidden/>
    <w:rsid w:val="003C6C89"/>
    <w:pPr>
      <w:tabs>
        <w:tab w:val="right" w:leader="dot" w:pos="7200"/>
      </w:tabs>
      <w:ind w:left="1760"/>
    </w:pPr>
  </w:style>
  <w:style w:type="paragraph" w:styleId="aa">
    <w:name w:val="macro"/>
    <w:semiHidden/>
    <w:rsid w:val="003C6C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Peterburg" w:hAnsi="Peterburg"/>
    </w:rPr>
  </w:style>
  <w:style w:type="paragraph" w:styleId="ab">
    <w:name w:val="footer"/>
    <w:basedOn w:val="a"/>
    <w:rsid w:val="003C6C89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3C6C89"/>
  </w:style>
  <w:style w:type="paragraph" w:styleId="ad">
    <w:name w:val="Body Text"/>
    <w:basedOn w:val="a"/>
    <w:rsid w:val="003C6C89"/>
    <w:pPr>
      <w:spacing w:after="120"/>
    </w:pPr>
    <w:rPr>
      <w:lang w:val="en-US"/>
    </w:rPr>
  </w:style>
  <w:style w:type="paragraph" w:customStyle="1" w:styleId="310">
    <w:name w:val="Основной текст 31"/>
    <w:basedOn w:val="ae"/>
    <w:rsid w:val="003C6C89"/>
  </w:style>
  <w:style w:type="paragraph" w:styleId="ae">
    <w:name w:val="Body Text Indent"/>
    <w:basedOn w:val="a"/>
    <w:rsid w:val="003C6C89"/>
    <w:pPr>
      <w:spacing w:after="120"/>
      <w:ind w:left="283"/>
    </w:pPr>
    <w:rPr>
      <w:lang w:val="en-US"/>
    </w:rPr>
  </w:style>
  <w:style w:type="paragraph" w:styleId="af">
    <w:name w:val="caption"/>
    <w:basedOn w:val="a"/>
    <w:next w:val="a"/>
    <w:qFormat/>
    <w:rsid w:val="003C6C89"/>
    <w:pPr>
      <w:spacing w:before="120" w:after="120"/>
    </w:pPr>
    <w:rPr>
      <w:b/>
    </w:rPr>
  </w:style>
  <w:style w:type="paragraph" w:customStyle="1" w:styleId="NormaSpis">
    <w:name w:val="NormaSpis"/>
    <w:basedOn w:val="a"/>
    <w:rsid w:val="003C6C89"/>
    <w:pPr>
      <w:spacing w:line="360" w:lineRule="auto"/>
      <w:ind w:left="284" w:firstLine="284"/>
    </w:pPr>
  </w:style>
  <w:style w:type="paragraph" w:styleId="af0">
    <w:name w:val="Document Map"/>
    <w:basedOn w:val="a"/>
    <w:semiHidden/>
    <w:rsid w:val="003C6C89"/>
    <w:pPr>
      <w:shd w:val="clear" w:color="auto" w:fill="000080"/>
    </w:pPr>
    <w:rPr>
      <w:rFonts w:ascii="Tahoma" w:hAnsi="Tahoma" w:cs="Tahoma"/>
    </w:rPr>
  </w:style>
  <w:style w:type="character" w:styleId="af1">
    <w:name w:val="Hyperlink"/>
    <w:basedOn w:val="a1"/>
    <w:rsid w:val="00A079A0"/>
    <w:rPr>
      <w:color w:val="0000FF"/>
      <w:u w:val="single"/>
    </w:rPr>
  </w:style>
  <w:style w:type="paragraph" w:styleId="af2">
    <w:name w:val="Balloon Text"/>
    <w:basedOn w:val="a"/>
    <w:link w:val="af3"/>
    <w:rsid w:val="0016678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rsid w:val="00166781"/>
    <w:rPr>
      <w:rFonts w:ascii="Tahoma" w:hAnsi="Tahoma" w:cs="Tahoma"/>
      <w:sz w:val="16"/>
      <w:szCs w:val="16"/>
    </w:rPr>
  </w:style>
  <w:style w:type="table" w:styleId="af4">
    <w:name w:val="Table Grid"/>
    <w:basedOn w:val="a2"/>
    <w:rsid w:val="008D44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rsid w:val="00CA475D"/>
    <w:rPr>
      <w:rFonts w:ascii="TimesET" w:hAnsi="TimesET"/>
      <w:sz w:val="22"/>
    </w:rPr>
  </w:style>
  <w:style w:type="paragraph" w:styleId="af5">
    <w:name w:val="Revision"/>
    <w:hidden/>
    <w:uiPriority w:val="99"/>
    <w:semiHidden/>
    <w:rsid w:val="001E2848"/>
    <w:rPr>
      <w:rFonts w:ascii="TimesET" w:hAnsi="TimesET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3.bin"/><Relationship Id="rId68" Type="http://schemas.openxmlformats.org/officeDocument/2006/relationships/oleObject" Target="embeddings/oleObject26.bin"/><Relationship Id="rId84" Type="http://schemas.openxmlformats.org/officeDocument/2006/relationships/image" Target="media/image40.png"/><Relationship Id="rId89" Type="http://schemas.openxmlformats.org/officeDocument/2006/relationships/oleObject" Target="embeddings/oleObject37.bin"/><Relationship Id="rId112" Type="http://schemas.openxmlformats.org/officeDocument/2006/relationships/image" Target="media/image54.png"/><Relationship Id="rId133" Type="http://schemas.openxmlformats.org/officeDocument/2006/relationships/oleObject" Target="embeddings/oleObject59.bin"/><Relationship Id="rId138" Type="http://schemas.openxmlformats.org/officeDocument/2006/relationships/image" Target="media/image66.png"/><Relationship Id="rId154" Type="http://schemas.openxmlformats.org/officeDocument/2006/relationships/image" Target="media/image73.png"/><Relationship Id="rId159" Type="http://schemas.openxmlformats.org/officeDocument/2006/relationships/oleObject" Target="embeddings/oleObject75.bin"/><Relationship Id="rId175" Type="http://schemas.openxmlformats.org/officeDocument/2006/relationships/image" Target="media/image79.wmf"/><Relationship Id="rId170" Type="http://schemas.openxmlformats.org/officeDocument/2006/relationships/image" Target="media/image78.wmf"/><Relationship Id="rId191" Type="http://schemas.openxmlformats.org/officeDocument/2006/relationships/header" Target="header9.xml"/><Relationship Id="rId16" Type="http://schemas.openxmlformats.org/officeDocument/2006/relationships/image" Target="media/image5.jpeg"/><Relationship Id="rId107" Type="http://schemas.openxmlformats.org/officeDocument/2006/relationships/oleObject" Target="embeddings/oleObject46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8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2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54.bin"/><Relationship Id="rId128" Type="http://schemas.openxmlformats.org/officeDocument/2006/relationships/image" Target="media/image62.png"/><Relationship Id="rId144" Type="http://schemas.openxmlformats.org/officeDocument/2006/relationships/image" Target="media/image69.png"/><Relationship Id="rId149" Type="http://schemas.openxmlformats.org/officeDocument/2006/relationships/image" Target="media/image71.png"/><Relationship Id="rId5" Type="http://schemas.openxmlformats.org/officeDocument/2006/relationships/settings" Target="settings.xml"/><Relationship Id="rId90" Type="http://schemas.openxmlformats.org/officeDocument/2006/relationships/image" Target="media/image43.png"/><Relationship Id="rId95" Type="http://schemas.openxmlformats.org/officeDocument/2006/relationships/oleObject" Target="embeddings/oleObject40.bin"/><Relationship Id="rId160" Type="http://schemas.openxmlformats.org/officeDocument/2006/relationships/image" Target="media/image75.png"/><Relationship Id="rId165" Type="http://schemas.openxmlformats.org/officeDocument/2006/relationships/oleObject" Target="embeddings/oleObject79.bin"/><Relationship Id="rId181" Type="http://schemas.openxmlformats.org/officeDocument/2006/relationships/oleObject" Target="embeddings/oleObject84.bin"/><Relationship Id="rId186" Type="http://schemas.openxmlformats.org/officeDocument/2006/relationships/oleObject" Target="embeddings/oleObject89.bin"/><Relationship Id="rId22" Type="http://schemas.openxmlformats.org/officeDocument/2006/relationships/oleObject" Target="embeddings/oleObject3.bin"/><Relationship Id="rId27" Type="http://schemas.openxmlformats.org/officeDocument/2006/relationships/image" Target="media/image12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image" Target="media/image33.png"/><Relationship Id="rId113" Type="http://schemas.openxmlformats.org/officeDocument/2006/relationships/oleObject" Target="embeddings/oleObject49.bin"/><Relationship Id="rId118" Type="http://schemas.openxmlformats.org/officeDocument/2006/relationships/image" Target="media/image57.png"/><Relationship Id="rId134" Type="http://schemas.openxmlformats.org/officeDocument/2006/relationships/image" Target="media/image65.png"/><Relationship Id="rId139" Type="http://schemas.openxmlformats.org/officeDocument/2006/relationships/oleObject" Target="embeddings/oleObject63.bin"/><Relationship Id="rId80" Type="http://schemas.openxmlformats.org/officeDocument/2006/relationships/image" Target="media/image38.png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9.bin"/><Relationship Id="rId155" Type="http://schemas.openxmlformats.org/officeDocument/2006/relationships/oleObject" Target="embeddings/oleObject72.bin"/><Relationship Id="rId171" Type="http://schemas.openxmlformats.org/officeDocument/2006/relationships/oleObject" Target="embeddings/oleObject81.bin"/><Relationship Id="rId176" Type="http://schemas.openxmlformats.org/officeDocument/2006/relationships/oleObject" Target="embeddings/oleObject83.bin"/><Relationship Id="rId192" Type="http://schemas.openxmlformats.org/officeDocument/2006/relationships/fontTable" Target="fontTable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4.bin"/><Relationship Id="rId108" Type="http://schemas.openxmlformats.org/officeDocument/2006/relationships/image" Target="media/image52.png"/><Relationship Id="rId124" Type="http://schemas.openxmlformats.org/officeDocument/2006/relationships/image" Target="media/image60.png"/><Relationship Id="rId129" Type="http://schemas.openxmlformats.org/officeDocument/2006/relationships/oleObject" Target="embeddings/oleObject57.bin"/><Relationship Id="rId54" Type="http://schemas.openxmlformats.org/officeDocument/2006/relationships/image" Target="media/image26.png"/><Relationship Id="rId70" Type="http://schemas.openxmlformats.org/officeDocument/2006/relationships/oleObject" Target="embeddings/oleObject27.bin"/><Relationship Id="rId75" Type="http://schemas.openxmlformats.org/officeDocument/2006/relationships/oleObject" Target="embeddings/oleObject30.bin"/><Relationship Id="rId91" Type="http://schemas.openxmlformats.org/officeDocument/2006/relationships/oleObject" Target="embeddings/oleObject38.bin"/><Relationship Id="rId96" Type="http://schemas.openxmlformats.org/officeDocument/2006/relationships/image" Target="media/image46.png"/><Relationship Id="rId140" Type="http://schemas.openxmlformats.org/officeDocument/2006/relationships/image" Target="media/image67.png"/><Relationship Id="rId145" Type="http://schemas.openxmlformats.org/officeDocument/2006/relationships/oleObject" Target="embeddings/oleObject66.bin"/><Relationship Id="rId161" Type="http://schemas.openxmlformats.org/officeDocument/2006/relationships/oleObject" Target="embeddings/oleObject76.bin"/><Relationship Id="rId166" Type="http://schemas.openxmlformats.org/officeDocument/2006/relationships/image" Target="media/image77.wmf"/><Relationship Id="rId182" Type="http://schemas.openxmlformats.org/officeDocument/2006/relationships/oleObject" Target="embeddings/oleObject85.bin"/><Relationship Id="rId187" Type="http://schemas.openxmlformats.org/officeDocument/2006/relationships/oleObject" Target="embeddings/oleObject9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16.bin"/><Relationship Id="rId114" Type="http://schemas.openxmlformats.org/officeDocument/2006/relationships/image" Target="media/image55.png"/><Relationship Id="rId119" Type="http://schemas.openxmlformats.org/officeDocument/2006/relationships/oleObject" Target="embeddings/oleObject52.bin"/><Relationship Id="rId44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oleObject" Target="embeddings/oleObject24.bin"/><Relationship Id="rId81" Type="http://schemas.openxmlformats.org/officeDocument/2006/relationships/oleObject" Target="embeddings/oleObject33.bin"/><Relationship Id="rId86" Type="http://schemas.openxmlformats.org/officeDocument/2006/relationships/image" Target="media/image41.png"/><Relationship Id="rId130" Type="http://schemas.openxmlformats.org/officeDocument/2006/relationships/image" Target="media/image63.png"/><Relationship Id="rId135" Type="http://schemas.openxmlformats.org/officeDocument/2006/relationships/oleObject" Target="embeddings/oleObject60.bin"/><Relationship Id="rId151" Type="http://schemas.openxmlformats.org/officeDocument/2006/relationships/image" Target="media/image72.png"/><Relationship Id="rId156" Type="http://schemas.openxmlformats.org/officeDocument/2006/relationships/oleObject" Target="embeddings/oleObject73.bin"/><Relationship Id="rId177" Type="http://schemas.openxmlformats.org/officeDocument/2006/relationships/hyperlink" Target="http://www.pikon.ru" TargetMode="External"/><Relationship Id="rId172" Type="http://schemas.openxmlformats.org/officeDocument/2006/relationships/oleObject" Target="embeddings/oleObject82.bin"/><Relationship Id="rId193" Type="http://schemas.openxmlformats.org/officeDocument/2006/relationships/theme" Target="theme/theme1.xml"/><Relationship Id="rId13" Type="http://schemas.openxmlformats.org/officeDocument/2006/relationships/header" Target="header2.xml"/><Relationship Id="rId18" Type="http://schemas.openxmlformats.org/officeDocument/2006/relationships/image" Target="media/image7.emf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47.bin"/><Relationship Id="rId34" Type="http://schemas.openxmlformats.org/officeDocument/2006/relationships/oleObject" Target="embeddings/oleObject9.bin"/><Relationship Id="rId50" Type="http://schemas.openxmlformats.org/officeDocument/2006/relationships/image" Target="media/image24.png"/><Relationship Id="rId55" Type="http://schemas.openxmlformats.org/officeDocument/2006/relationships/oleObject" Target="embeddings/oleObject19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1.bin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oleObject" Target="embeddings/oleObject55.bin"/><Relationship Id="rId141" Type="http://schemas.openxmlformats.org/officeDocument/2006/relationships/oleObject" Target="embeddings/oleObject64.bin"/><Relationship Id="rId146" Type="http://schemas.openxmlformats.org/officeDocument/2006/relationships/oleObject" Target="embeddings/oleObject67.bin"/><Relationship Id="rId167" Type="http://schemas.openxmlformats.org/officeDocument/2006/relationships/oleObject" Target="embeddings/oleObject80.bin"/><Relationship Id="rId188" Type="http://schemas.openxmlformats.org/officeDocument/2006/relationships/oleObject" Target="embeddings/oleObject91.bin"/><Relationship Id="rId7" Type="http://schemas.openxmlformats.org/officeDocument/2006/relationships/footnotes" Target="footnotes.xml"/><Relationship Id="rId71" Type="http://schemas.openxmlformats.org/officeDocument/2006/relationships/oleObject" Target="embeddings/oleObject28.bin"/><Relationship Id="rId92" Type="http://schemas.openxmlformats.org/officeDocument/2006/relationships/image" Target="media/image44.png"/><Relationship Id="rId162" Type="http://schemas.openxmlformats.org/officeDocument/2006/relationships/oleObject" Target="embeddings/oleObject77.bin"/><Relationship Id="rId183" Type="http://schemas.openxmlformats.org/officeDocument/2006/relationships/oleObject" Target="embeddings/oleObject86.bin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oleObject" Target="embeddings/oleObject4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4.bin"/><Relationship Id="rId66" Type="http://schemas.openxmlformats.org/officeDocument/2006/relationships/image" Target="media/image32.png"/><Relationship Id="rId87" Type="http://schemas.openxmlformats.org/officeDocument/2006/relationships/oleObject" Target="embeddings/oleObject36.bin"/><Relationship Id="rId110" Type="http://schemas.openxmlformats.org/officeDocument/2006/relationships/image" Target="media/image53.png"/><Relationship Id="rId115" Type="http://schemas.openxmlformats.org/officeDocument/2006/relationships/oleObject" Target="embeddings/oleObject50.bin"/><Relationship Id="rId131" Type="http://schemas.openxmlformats.org/officeDocument/2006/relationships/oleObject" Target="embeddings/oleObject58.bin"/><Relationship Id="rId136" Type="http://schemas.openxmlformats.org/officeDocument/2006/relationships/oleObject" Target="embeddings/oleObject61.bin"/><Relationship Id="rId157" Type="http://schemas.openxmlformats.org/officeDocument/2006/relationships/image" Target="media/image74.png"/><Relationship Id="rId178" Type="http://schemas.openxmlformats.org/officeDocument/2006/relationships/hyperlink" Target="mailto:pikon@pikon.ru" TargetMode="External"/><Relationship Id="rId61" Type="http://schemas.openxmlformats.org/officeDocument/2006/relationships/oleObject" Target="embeddings/oleObject22.bin"/><Relationship Id="rId82" Type="http://schemas.openxmlformats.org/officeDocument/2006/relationships/image" Target="media/image39.png"/><Relationship Id="rId152" Type="http://schemas.openxmlformats.org/officeDocument/2006/relationships/oleObject" Target="embeddings/oleObject70.bin"/><Relationship Id="rId173" Type="http://schemas.openxmlformats.org/officeDocument/2006/relationships/header" Target="header5.xml"/><Relationship Id="rId19" Type="http://schemas.openxmlformats.org/officeDocument/2006/relationships/oleObject" Target="embeddings/oleObject2.bin"/><Relationship Id="rId14" Type="http://schemas.openxmlformats.org/officeDocument/2006/relationships/image" Target="media/image3.jpeg"/><Relationship Id="rId30" Type="http://schemas.openxmlformats.org/officeDocument/2006/relationships/oleObject" Target="embeddings/oleObject7.bin"/><Relationship Id="rId35" Type="http://schemas.openxmlformats.org/officeDocument/2006/relationships/image" Target="media/image16.jpeg"/><Relationship Id="rId56" Type="http://schemas.openxmlformats.org/officeDocument/2006/relationships/image" Target="media/image27.png"/><Relationship Id="rId77" Type="http://schemas.openxmlformats.org/officeDocument/2006/relationships/oleObject" Target="embeddings/oleObject31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45.bin"/><Relationship Id="rId126" Type="http://schemas.openxmlformats.org/officeDocument/2006/relationships/image" Target="media/image61.png"/><Relationship Id="rId147" Type="http://schemas.openxmlformats.org/officeDocument/2006/relationships/image" Target="media/image70.png"/><Relationship Id="rId16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4.png"/><Relationship Id="rId93" Type="http://schemas.openxmlformats.org/officeDocument/2006/relationships/oleObject" Target="embeddings/oleObject39.bin"/><Relationship Id="rId98" Type="http://schemas.openxmlformats.org/officeDocument/2006/relationships/image" Target="media/image47.png"/><Relationship Id="rId121" Type="http://schemas.openxmlformats.org/officeDocument/2006/relationships/oleObject" Target="embeddings/oleObject53.bin"/><Relationship Id="rId142" Type="http://schemas.openxmlformats.org/officeDocument/2006/relationships/image" Target="media/image68.png"/><Relationship Id="rId163" Type="http://schemas.openxmlformats.org/officeDocument/2006/relationships/image" Target="media/image76.jpeg"/><Relationship Id="rId184" Type="http://schemas.openxmlformats.org/officeDocument/2006/relationships/oleObject" Target="embeddings/oleObject87.bin"/><Relationship Id="rId189" Type="http://schemas.openxmlformats.org/officeDocument/2006/relationships/oleObject" Target="embeddings/oleObject92.bin"/><Relationship Id="rId3" Type="http://schemas.openxmlformats.org/officeDocument/2006/relationships/numbering" Target="numbering.xml"/><Relationship Id="rId25" Type="http://schemas.openxmlformats.org/officeDocument/2006/relationships/image" Target="media/image11.png"/><Relationship Id="rId46" Type="http://schemas.openxmlformats.org/officeDocument/2006/relationships/image" Target="media/image22.png"/><Relationship Id="rId67" Type="http://schemas.openxmlformats.org/officeDocument/2006/relationships/oleObject" Target="embeddings/oleObject25.bin"/><Relationship Id="rId116" Type="http://schemas.openxmlformats.org/officeDocument/2006/relationships/image" Target="media/image56.png"/><Relationship Id="rId137" Type="http://schemas.openxmlformats.org/officeDocument/2006/relationships/oleObject" Target="embeddings/oleObject62.bin"/><Relationship Id="rId158" Type="http://schemas.openxmlformats.org/officeDocument/2006/relationships/oleObject" Target="embeddings/oleObject74.bin"/><Relationship Id="rId20" Type="http://schemas.openxmlformats.org/officeDocument/2006/relationships/image" Target="media/image8.jpeg"/><Relationship Id="rId41" Type="http://schemas.openxmlformats.org/officeDocument/2006/relationships/oleObject" Target="embeddings/oleObject12.bin"/><Relationship Id="rId62" Type="http://schemas.openxmlformats.org/officeDocument/2006/relationships/image" Target="media/image30.png"/><Relationship Id="rId83" Type="http://schemas.openxmlformats.org/officeDocument/2006/relationships/oleObject" Target="embeddings/oleObject34.bin"/><Relationship Id="rId88" Type="http://schemas.openxmlformats.org/officeDocument/2006/relationships/image" Target="media/image42.png"/><Relationship Id="rId111" Type="http://schemas.openxmlformats.org/officeDocument/2006/relationships/oleObject" Target="embeddings/oleObject48.bin"/><Relationship Id="rId132" Type="http://schemas.openxmlformats.org/officeDocument/2006/relationships/image" Target="media/image64.png"/><Relationship Id="rId153" Type="http://schemas.openxmlformats.org/officeDocument/2006/relationships/oleObject" Target="embeddings/oleObject71.bin"/><Relationship Id="rId174" Type="http://schemas.openxmlformats.org/officeDocument/2006/relationships/header" Target="header6.xml"/><Relationship Id="rId179" Type="http://schemas.openxmlformats.org/officeDocument/2006/relationships/header" Target="header7.xml"/><Relationship Id="rId190" Type="http://schemas.openxmlformats.org/officeDocument/2006/relationships/oleObject" Target="embeddings/oleObject93.bin"/><Relationship Id="rId15" Type="http://schemas.openxmlformats.org/officeDocument/2006/relationships/image" Target="media/image4.jpeg"/><Relationship Id="rId36" Type="http://schemas.openxmlformats.org/officeDocument/2006/relationships/image" Target="media/image17.png"/><Relationship Id="rId57" Type="http://schemas.openxmlformats.org/officeDocument/2006/relationships/oleObject" Target="embeddings/oleObject20.bin"/><Relationship Id="rId106" Type="http://schemas.openxmlformats.org/officeDocument/2006/relationships/image" Target="media/image51.png"/><Relationship Id="rId127" Type="http://schemas.openxmlformats.org/officeDocument/2006/relationships/oleObject" Target="embeddings/oleObject56.bin"/><Relationship Id="rId10" Type="http://schemas.openxmlformats.org/officeDocument/2006/relationships/image" Target="media/image2.emf"/><Relationship Id="rId31" Type="http://schemas.openxmlformats.org/officeDocument/2006/relationships/image" Target="media/image14.png"/><Relationship Id="rId52" Type="http://schemas.openxmlformats.org/officeDocument/2006/relationships/image" Target="media/image25.png"/><Relationship Id="rId73" Type="http://schemas.openxmlformats.org/officeDocument/2006/relationships/oleObject" Target="embeddings/oleObject29.bin"/><Relationship Id="rId78" Type="http://schemas.openxmlformats.org/officeDocument/2006/relationships/image" Target="media/image37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59.png"/><Relationship Id="rId143" Type="http://schemas.openxmlformats.org/officeDocument/2006/relationships/oleObject" Target="embeddings/oleObject65.bin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8.bin"/><Relationship Id="rId169" Type="http://schemas.openxmlformats.org/officeDocument/2006/relationships/header" Target="header4.xml"/><Relationship Id="rId185" Type="http://schemas.openxmlformats.org/officeDocument/2006/relationships/oleObject" Target="embeddings/oleObject88.bin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80" Type="http://schemas.openxmlformats.org/officeDocument/2006/relationships/header" Target="header8.xml"/><Relationship Id="rId26" Type="http://schemas.openxmlformats.org/officeDocument/2006/relationships/oleObject" Target="embeddings/oleObject5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IN\INST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5120F-4F32-496F-904D-0053B75F07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2A863F-AD51-48A2-A7B3-32FD7D916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INSTR.DOT</Template>
  <TotalTime>196</TotalTime>
  <Pages>1</Pages>
  <Words>5935</Words>
  <Characters>33834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 на Проплан 6 редак формат А4</vt:lpstr>
    </vt:vector>
  </TitlesOfParts>
  <Company>PICON</Company>
  <LinksUpToDate>false</LinksUpToDate>
  <CharactersWithSpaces>39690</CharactersWithSpaces>
  <SharedDoc>false</SharedDoc>
  <HLinks>
    <vt:vector size="18" baseType="variant">
      <vt:variant>
        <vt:i4>1572900</vt:i4>
      </vt:variant>
      <vt:variant>
        <vt:i4>104</vt:i4>
      </vt:variant>
      <vt:variant>
        <vt:i4>0</vt:i4>
      </vt:variant>
      <vt:variant>
        <vt:i4>5</vt:i4>
      </vt:variant>
      <vt:variant>
        <vt:lpwstr>mailto:picon@pikon.ru</vt:lpwstr>
      </vt:variant>
      <vt:variant>
        <vt:lpwstr/>
      </vt:variant>
      <vt:variant>
        <vt:i4>1048612</vt:i4>
      </vt:variant>
      <vt:variant>
        <vt:i4>101</vt:i4>
      </vt:variant>
      <vt:variant>
        <vt:i4>0</vt:i4>
      </vt:variant>
      <vt:variant>
        <vt:i4>5</vt:i4>
      </vt:variant>
      <vt:variant>
        <vt:lpwstr>mailto:pikon@pikon.ru</vt:lpwstr>
      </vt:variant>
      <vt:variant>
        <vt:lpwstr/>
      </vt:variant>
      <vt:variant>
        <vt:i4>196621</vt:i4>
      </vt:variant>
      <vt:variant>
        <vt:i4>98</vt:i4>
      </vt:variant>
      <vt:variant>
        <vt:i4>0</vt:i4>
      </vt:variant>
      <vt:variant>
        <vt:i4>5</vt:i4>
      </vt:variant>
      <vt:variant>
        <vt:lpwstr>http://www.pikon.ru/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 на Проплан 6 редак формат А4</dc:title>
  <dc:creator>Pilipenco Pavel C.</dc:creator>
  <cp:lastModifiedBy>Павел Пилипенко</cp:lastModifiedBy>
  <cp:revision>42</cp:revision>
  <cp:lastPrinted>2022-10-26T09:59:00Z</cp:lastPrinted>
  <dcterms:created xsi:type="dcterms:W3CDTF">2020-01-20T08:54:00Z</dcterms:created>
  <dcterms:modified xsi:type="dcterms:W3CDTF">2022-12-14T07:40:00Z</dcterms:modified>
</cp:coreProperties>
</file>